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6F" w:rsidRPr="003A2B7E" w:rsidRDefault="00B81C6F" w:rsidP="00B81C6F">
      <w:pPr>
        <w:jc w:val="center"/>
        <w:rPr>
          <w:rFonts w:ascii="Arial" w:hAnsi="Arial" w:cs="Arial"/>
          <w:b/>
          <w:sz w:val="48"/>
          <w:szCs w:val="48"/>
        </w:rPr>
      </w:pPr>
      <w:r w:rsidRPr="003A2B7E">
        <w:rPr>
          <w:rFonts w:ascii="Arial" w:hAnsi="Arial" w:cs="Arial"/>
          <w:b/>
          <w:sz w:val="48"/>
          <w:szCs w:val="48"/>
        </w:rPr>
        <w:t>PHILIPPIANS</w:t>
      </w:r>
    </w:p>
    <w:p w:rsidR="00B81C6F" w:rsidRDefault="00B81C6F" w:rsidP="00B81C6F">
      <w:pPr>
        <w:jc w:val="center"/>
        <w:rPr>
          <w:rFonts w:ascii="Arial" w:hAnsi="Arial" w:cs="Arial"/>
          <w:sz w:val="36"/>
          <w:szCs w:val="36"/>
        </w:rPr>
      </w:pPr>
      <w:r>
        <w:rPr>
          <w:rFonts w:ascii="Arial" w:hAnsi="Arial" w:cs="Arial"/>
          <w:sz w:val="36"/>
          <w:szCs w:val="36"/>
        </w:rPr>
        <w:t>Class Study - 1:12-30</w:t>
      </w:r>
    </w:p>
    <w:p w:rsidR="00BB4BF0" w:rsidRDefault="00BB4BF0" w:rsidP="00BB4BF0">
      <w:pPr>
        <w:rPr>
          <w:rFonts w:ascii="Arial" w:hAnsi="Arial" w:cs="Arial"/>
          <w:sz w:val="36"/>
          <w:szCs w:val="36"/>
        </w:rPr>
      </w:pPr>
    </w:p>
    <w:p w:rsidR="00F8273D" w:rsidRDefault="008C4767" w:rsidP="008C4767">
      <w:pPr>
        <w:pStyle w:val="ListParagraph"/>
        <w:numPr>
          <w:ilvl w:val="0"/>
          <w:numId w:val="2"/>
        </w:numPr>
        <w:rPr>
          <w:rFonts w:ascii="Arial" w:hAnsi="Arial" w:cs="Arial"/>
        </w:rPr>
      </w:pPr>
      <w:r w:rsidRPr="008C4767">
        <w:rPr>
          <w:rFonts w:ascii="Arial" w:hAnsi="Arial" w:cs="Arial"/>
        </w:rPr>
        <w:t xml:space="preserve">1:12 Now I want you to know - One of the primary reasons that Paul wrote his epistle to the Philippians was to tell them how things were going for him in Rome. </w:t>
      </w:r>
    </w:p>
    <w:p w:rsidR="00F8273D" w:rsidRDefault="008C4767" w:rsidP="00F8273D">
      <w:pPr>
        <w:pStyle w:val="ListParagraph"/>
        <w:numPr>
          <w:ilvl w:val="0"/>
          <w:numId w:val="3"/>
        </w:numPr>
        <w:rPr>
          <w:rFonts w:ascii="Arial" w:hAnsi="Arial" w:cs="Arial"/>
        </w:rPr>
      </w:pPr>
      <w:r>
        <w:rPr>
          <w:rFonts w:ascii="Arial" w:hAnsi="Arial" w:cs="Arial"/>
        </w:rPr>
        <w:t xml:space="preserve">What kind of questions may they have had?  </w:t>
      </w:r>
    </w:p>
    <w:p w:rsidR="00F8273D" w:rsidRDefault="00F8273D" w:rsidP="00F8273D">
      <w:pPr>
        <w:pStyle w:val="ListParagraph"/>
        <w:ind w:left="1080"/>
        <w:rPr>
          <w:rFonts w:ascii="Arial" w:hAnsi="Arial" w:cs="Arial"/>
        </w:rPr>
      </w:pPr>
    </w:p>
    <w:p w:rsidR="00F8273D" w:rsidRDefault="008C4767" w:rsidP="00F8273D">
      <w:pPr>
        <w:pStyle w:val="ListParagraph"/>
        <w:ind w:left="1080"/>
        <w:rPr>
          <w:rFonts w:ascii="Arial" w:hAnsi="Arial" w:cs="Arial"/>
        </w:rPr>
      </w:pPr>
      <w:r>
        <w:rPr>
          <w:rFonts w:ascii="Arial" w:hAnsi="Arial" w:cs="Arial"/>
        </w:rPr>
        <w:t xml:space="preserve">There is a saying, “to care is to communicate.”  Paul is showing great care for the Philippians. </w:t>
      </w:r>
    </w:p>
    <w:p w:rsidR="008C4767" w:rsidRPr="00F8273D" w:rsidRDefault="008C4767" w:rsidP="00F8273D">
      <w:pPr>
        <w:pStyle w:val="ListParagraph"/>
        <w:numPr>
          <w:ilvl w:val="0"/>
          <w:numId w:val="3"/>
        </w:numPr>
        <w:rPr>
          <w:rFonts w:ascii="Arial" w:hAnsi="Arial" w:cs="Arial"/>
        </w:rPr>
      </w:pPr>
      <w:r w:rsidRPr="00F8273D">
        <w:rPr>
          <w:rFonts w:ascii="Arial" w:hAnsi="Arial" w:cs="Arial"/>
        </w:rPr>
        <w:t>How can we show our care for people who may not know much about Christ and His mission?</w:t>
      </w:r>
    </w:p>
    <w:p w:rsidR="008C4767" w:rsidRDefault="008C4767" w:rsidP="008C4767">
      <w:pPr>
        <w:pStyle w:val="ListParagraph"/>
        <w:rPr>
          <w:rFonts w:ascii="Arial" w:hAnsi="Arial" w:cs="Arial"/>
        </w:rPr>
      </w:pPr>
    </w:p>
    <w:p w:rsidR="008C4767" w:rsidRDefault="008C4767" w:rsidP="00F8273D">
      <w:pPr>
        <w:rPr>
          <w:rFonts w:ascii="Arial" w:hAnsi="Arial" w:cs="Arial"/>
        </w:rPr>
      </w:pPr>
    </w:p>
    <w:p w:rsidR="00041661" w:rsidRDefault="00F8273D" w:rsidP="00041661">
      <w:pPr>
        <w:pStyle w:val="ListParagraph"/>
        <w:numPr>
          <w:ilvl w:val="0"/>
          <w:numId w:val="2"/>
        </w:numPr>
        <w:rPr>
          <w:rFonts w:ascii="Arial" w:hAnsi="Arial" w:cs="Arial"/>
        </w:rPr>
      </w:pPr>
      <w:r w:rsidRPr="00041661">
        <w:rPr>
          <w:rFonts w:ascii="Arial" w:hAnsi="Arial" w:cs="Arial"/>
        </w:rPr>
        <w:t xml:space="preserve">1:12 Advance the Gospel </w:t>
      </w:r>
      <w:r w:rsidR="00041661">
        <w:rPr>
          <w:rFonts w:ascii="Arial" w:hAnsi="Arial" w:cs="Arial"/>
        </w:rPr>
        <w:t>–</w:t>
      </w:r>
      <w:r w:rsidRPr="00041661">
        <w:rPr>
          <w:rFonts w:ascii="Arial" w:hAnsi="Arial" w:cs="Arial"/>
        </w:rPr>
        <w:t xml:space="preserve"> </w:t>
      </w:r>
    </w:p>
    <w:p w:rsidR="00041661" w:rsidRDefault="00041661" w:rsidP="00041661">
      <w:pPr>
        <w:pStyle w:val="ListParagraph"/>
        <w:numPr>
          <w:ilvl w:val="0"/>
          <w:numId w:val="5"/>
        </w:numPr>
        <w:rPr>
          <w:rFonts w:ascii="Arial" w:hAnsi="Arial" w:cs="Arial"/>
        </w:rPr>
      </w:pPr>
      <w:r>
        <w:rPr>
          <w:rFonts w:ascii="Arial" w:hAnsi="Arial" w:cs="Arial"/>
        </w:rPr>
        <w:t>W</w:t>
      </w:r>
      <w:r w:rsidRPr="00041661">
        <w:rPr>
          <w:rFonts w:ascii="Arial" w:hAnsi="Arial" w:cs="Arial"/>
        </w:rPr>
        <w:t>hat excuses might he have had to not share anything with anyone?</w:t>
      </w:r>
    </w:p>
    <w:p w:rsidR="00041661" w:rsidRDefault="00041661" w:rsidP="00041661">
      <w:pPr>
        <w:pStyle w:val="ListParagraph"/>
        <w:rPr>
          <w:rFonts w:ascii="Arial" w:hAnsi="Arial" w:cs="Arial"/>
        </w:rPr>
      </w:pPr>
    </w:p>
    <w:p w:rsidR="00041661" w:rsidRDefault="00041661" w:rsidP="00041661">
      <w:pPr>
        <w:ind w:left="720"/>
        <w:rPr>
          <w:rFonts w:ascii="Arial" w:hAnsi="Arial" w:cs="Arial"/>
        </w:rPr>
      </w:pPr>
      <w:r w:rsidRPr="00041661">
        <w:rPr>
          <w:rFonts w:ascii="Arial" w:hAnsi="Arial" w:cs="Arial"/>
        </w:rPr>
        <w:t xml:space="preserve">Paul may be imprisoned but his first concern is the “advancement of the gospel.”  What does that say about him? Before the Korean War, the Christian population of South Korea was less than 1%.  Now over 30% of South Korea is Christian.  The largest Christian congregation in the world is located in Seoul.  </w:t>
      </w:r>
    </w:p>
    <w:p w:rsidR="00041661" w:rsidRDefault="00041661" w:rsidP="00041661">
      <w:pPr>
        <w:pStyle w:val="ListParagraph"/>
        <w:numPr>
          <w:ilvl w:val="0"/>
          <w:numId w:val="5"/>
        </w:numPr>
        <w:rPr>
          <w:rFonts w:ascii="Arial" w:hAnsi="Arial" w:cs="Arial"/>
        </w:rPr>
      </w:pPr>
      <w:r w:rsidRPr="00041661">
        <w:rPr>
          <w:rFonts w:ascii="Arial" w:hAnsi="Arial" w:cs="Arial"/>
        </w:rPr>
        <w:t xml:space="preserve">How does that relate to what is happening in Philippi?  </w:t>
      </w:r>
    </w:p>
    <w:p w:rsidR="009D5D5F" w:rsidRDefault="009D5D5F" w:rsidP="009D5D5F">
      <w:pPr>
        <w:pStyle w:val="ListParagraph"/>
        <w:ind w:left="1080"/>
        <w:rPr>
          <w:rFonts w:ascii="Arial" w:hAnsi="Arial" w:cs="Arial"/>
        </w:rPr>
      </w:pPr>
    </w:p>
    <w:p w:rsidR="00041661" w:rsidRPr="00041661" w:rsidRDefault="00041661" w:rsidP="00041661">
      <w:pPr>
        <w:pStyle w:val="ListParagraph"/>
        <w:numPr>
          <w:ilvl w:val="0"/>
          <w:numId w:val="5"/>
        </w:numPr>
        <w:rPr>
          <w:rFonts w:ascii="Arial" w:hAnsi="Arial" w:cs="Arial"/>
        </w:rPr>
      </w:pPr>
      <w:r w:rsidRPr="00041661">
        <w:rPr>
          <w:rFonts w:ascii="Arial" w:hAnsi="Arial" w:cs="Arial"/>
        </w:rPr>
        <w:t>Do you know of situations where goo</w:t>
      </w:r>
      <w:r w:rsidR="00271E26">
        <w:rPr>
          <w:rFonts w:ascii="Arial" w:hAnsi="Arial" w:cs="Arial"/>
        </w:rPr>
        <w:t>d came from bad for a Christian</w:t>
      </w:r>
      <w:r w:rsidRPr="00041661">
        <w:rPr>
          <w:rFonts w:ascii="Arial" w:hAnsi="Arial" w:cs="Arial"/>
        </w:rPr>
        <w:t>?</w:t>
      </w:r>
    </w:p>
    <w:p w:rsidR="00041661" w:rsidRPr="00041661" w:rsidRDefault="00041661" w:rsidP="00041661">
      <w:pPr>
        <w:pStyle w:val="ListParagraph"/>
        <w:rPr>
          <w:rFonts w:ascii="Arial" w:hAnsi="Arial" w:cs="Arial"/>
        </w:rPr>
      </w:pPr>
    </w:p>
    <w:p w:rsidR="000143AB" w:rsidRDefault="000143AB" w:rsidP="000143AB">
      <w:pPr>
        <w:pStyle w:val="ListParagraph"/>
        <w:numPr>
          <w:ilvl w:val="0"/>
          <w:numId w:val="2"/>
        </w:numPr>
        <w:rPr>
          <w:rFonts w:ascii="Arial" w:hAnsi="Arial" w:cs="Arial"/>
        </w:rPr>
      </w:pPr>
      <w:r w:rsidRPr="000143AB">
        <w:rPr>
          <w:rFonts w:ascii="Arial" w:hAnsi="Arial" w:cs="Arial"/>
        </w:rPr>
        <w:t xml:space="preserve">1:14 Paul showed his courage in a dangerous situation.  This encouraged others to be witnesses for the gospel.  Years earlier a congregation had been founded at Rome.  It consisted mostly of Gentile converts.  After Paul arrived in the city, large numbers of Jews, including several entire synagogues, were also converted to Christianity.  </w:t>
      </w:r>
    </w:p>
    <w:p w:rsidR="000143AB" w:rsidRDefault="000143AB" w:rsidP="000143AB">
      <w:pPr>
        <w:pStyle w:val="ListParagraph"/>
        <w:numPr>
          <w:ilvl w:val="0"/>
          <w:numId w:val="6"/>
        </w:numPr>
        <w:rPr>
          <w:rFonts w:ascii="Arial" w:hAnsi="Arial" w:cs="Arial"/>
        </w:rPr>
      </w:pPr>
      <w:r w:rsidRPr="000143AB">
        <w:rPr>
          <w:rFonts w:ascii="Arial" w:hAnsi="Arial" w:cs="Arial"/>
        </w:rPr>
        <w:t xml:space="preserve">Do you know of a situation where people were encouraged to this extent?  </w:t>
      </w:r>
    </w:p>
    <w:p w:rsidR="000143AB" w:rsidRDefault="000143AB" w:rsidP="000143AB">
      <w:pPr>
        <w:pStyle w:val="ListParagraph"/>
        <w:ind w:left="1080"/>
        <w:rPr>
          <w:rFonts w:ascii="Arial" w:hAnsi="Arial" w:cs="Arial"/>
        </w:rPr>
      </w:pPr>
    </w:p>
    <w:p w:rsidR="000143AB" w:rsidRDefault="000143AB" w:rsidP="000143AB">
      <w:pPr>
        <w:pStyle w:val="ListParagraph"/>
        <w:numPr>
          <w:ilvl w:val="0"/>
          <w:numId w:val="6"/>
        </w:numPr>
        <w:rPr>
          <w:rFonts w:ascii="Arial" w:hAnsi="Arial" w:cs="Arial"/>
        </w:rPr>
      </w:pPr>
      <w:r w:rsidRPr="000143AB">
        <w:rPr>
          <w:rFonts w:ascii="Arial" w:hAnsi="Arial" w:cs="Arial"/>
        </w:rPr>
        <w:t xml:space="preserve">Have you ever been a part of such a setting?  </w:t>
      </w:r>
    </w:p>
    <w:p w:rsidR="000143AB" w:rsidRPr="000143AB" w:rsidRDefault="000143AB" w:rsidP="000143AB">
      <w:pPr>
        <w:pStyle w:val="ListParagraph"/>
        <w:rPr>
          <w:rFonts w:ascii="Arial" w:hAnsi="Arial" w:cs="Arial"/>
        </w:rPr>
      </w:pPr>
    </w:p>
    <w:p w:rsidR="000143AB" w:rsidRPr="000143AB" w:rsidRDefault="000143AB" w:rsidP="000143AB">
      <w:pPr>
        <w:pStyle w:val="ListParagraph"/>
        <w:numPr>
          <w:ilvl w:val="0"/>
          <w:numId w:val="6"/>
        </w:numPr>
        <w:rPr>
          <w:rFonts w:ascii="Arial" w:hAnsi="Arial" w:cs="Arial"/>
        </w:rPr>
      </w:pPr>
      <w:r w:rsidRPr="000143AB">
        <w:rPr>
          <w:rFonts w:ascii="Arial" w:hAnsi="Arial" w:cs="Arial"/>
        </w:rPr>
        <w:t xml:space="preserve">What does this say about the power of one positive witness? </w:t>
      </w:r>
    </w:p>
    <w:p w:rsidR="00F8273D" w:rsidRPr="000143AB" w:rsidRDefault="00F8273D" w:rsidP="000143AB">
      <w:pPr>
        <w:ind w:left="720"/>
        <w:rPr>
          <w:rFonts w:ascii="Arial" w:hAnsi="Arial" w:cs="Arial"/>
        </w:rPr>
      </w:pPr>
    </w:p>
    <w:p w:rsidR="00F04633" w:rsidRPr="00F04633" w:rsidRDefault="00F04633" w:rsidP="00F04633">
      <w:pPr>
        <w:pStyle w:val="ListParagraph"/>
        <w:numPr>
          <w:ilvl w:val="0"/>
          <w:numId w:val="2"/>
        </w:numPr>
        <w:rPr>
          <w:rFonts w:ascii="Arial" w:hAnsi="Arial" w:cs="Arial"/>
        </w:rPr>
      </w:pPr>
      <w:r w:rsidRPr="00F04633">
        <w:rPr>
          <w:rFonts w:ascii="Arial" w:hAnsi="Arial" w:cs="Arial"/>
        </w:rPr>
        <w:t xml:space="preserve">1:16 How can doing God’s work become a motivating force?  </w:t>
      </w:r>
    </w:p>
    <w:p w:rsidR="00F04633" w:rsidRDefault="00F04633" w:rsidP="00F04633">
      <w:pPr>
        <w:rPr>
          <w:rFonts w:ascii="Arial" w:hAnsi="Arial" w:cs="Arial"/>
        </w:rPr>
      </w:pPr>
    </w:p>
    <w:p w:rsidR="00960A4C" w:rsidRDefault="00F04633" w:rsidP="00F04633">
      <w:pPr>
        <w:pStyle w:val="ListParagraph"/>
        <w:numPr>
          <w:ilvl w:val="0"/>
          <w:numId w:val="2"/>
        </w:numPr>
        <w:rPr>
          <w:rFonts w:ascii="Arial" w:hAnsi="Arial" w:cs="Arial"/>
        </w:rPr>
      </w:pPr>
      <w:r w:rsidRPr="00F04633">
        <w:rPr>
          <w:rFonts w:ascii="Arial" w:hAnsi="Arial" w:cs="Arial"/>
        </w:rPr>
        <w:t xml:space="preserve">1:18 God can use most everyone and any situation to bring His kingdom into people’s hearts.  Read Judges 13-16 (Samson), Numbers 11:24-30 (Moses/Joshua), Numbers 22:1-24:9 (Balaam) and Mark 9:38-39.  </w:t>
      </w:r>
    </w:p>
    <w:p w:rsidR="00960A4C" w:rsidRDefault="00F04633" w:rsidP="00960A4C">
      <w:pPr>
        <w:pStyle w:val="ListParagraph"/>
        <w:numPr>
          <w:ilvl w:val="0"/>
          <w:numId w:val="7"/>
        </w:numPr>
        <w:rPr>
          <w:rFonts w:ascii="Arial" w:hAnsi="Arial" w:cs="Arial"/>
        </w:rPr>
      </w:pPr>
      <w:r>
        <w:rPr>
          <w:rFonts w:ascii="Arial" w:hAnsi="Arial" w:cs="Arial"/>
        </w:rPr>
        <w:t xml:space="preserve">What is </w:t>
      </w:r>
      <w:r w:rsidRPr="00F04633">
        <w:rPr>
          <w:rFonts w:ascii="Arial" w:hAnsi="Arial" w:cs="Arial"/>
        </w:rPr>
        <w:t>prove</w:t>
      </w:r>
      <w:r>
        <w:rPr>
          <w:rFonts w:ascii="Arial" w:hAnsi="Arial" w:cs="Arial"/>
        </w:rPr>
        <w:t>d</w:t>
      </w:r>
      <w:r w:rsidRPr="00F04633">
        <w:rPr>
          <w:rFonts w:ascii="Arial" w:hAnsi="Arial" w:cs="Arial"/>
        </w:rPr>
        <w:t xml:space="preserve"> from these readings?  </w:t>
      </w:r>
    </w:p>
    <w:p w:rsidR="00960A4C" w:rsidRDefault="00960A4C" w:rsidP="00960A4C">
      <w:pPr>
        <w:pStyle w:val="ListParagraph"/>
        <w:ind w:left="1080"/>
        <w:rPr>
          <w:rFonts w:ascii="Arial" w:hAnsi="Arial" w:cs="Arial"/>
        </w:rPr>
      </w:pPr>
    </w:p>
    <w:p w:rsidR="00960A4C" w:rsidRDefault="00F04633" w:rsidP="00960A4C">
      <w:pPr>
        <w:pStyle w:val="ListParagraph"/>
        <w:numPr>
          <w:ilvl w:val="0"/>
          <w:numId w:val="7"/>
        </w:numPr>
        <w:rPr>
          <w:rFonts w:ascii="Arial" w:hAnsi="Arial" w:cs="Arial"/>
        </w:rPr>
      </w:pPr>
      <w:r w:rsidRPr="00F04633">
        <w:rPr>
          <w:rFonts w:ascii="Arial" w:hAnsi="Arial" w:cs="Arial"/>
        </w:rPr>
        <w:t xml:space="preserve">How can even faithful Christians like John and Joshua get it wrong?  </w:t>
      </w:r>
    </w:p>
    <w:p w:rsidR="00960A4C" w:rsidRPr="00960A4C" w:rsidRDefault="00960A4C" w:rsidP="00960A4C">
      <w:pPr>
        <w:pStyle w:val="ListParagraph"/>
        <w:rPr>
          <w:rFonts w:ascii="Arial" w:hAnsi="Arial" w:cs="Arial"/>
        </w:rPr>
      </w:pPr>
    </w:p>
    <w:p w:rsidR="00F04633" w:rsidRDefault="00F04633" w:rsidP="00960A4C">
      <w:pPr>
        <w:pStyle w:val="ListParagraph"/>
        <w:numPr>
          <w:ilvl w:val="0"/>
          <w:numId w:val="7"/>
        </w:numPr>
        <w:rPr>
          <w:rFonts w:ascii="Arial" w:hAnsi="Arial" w:cs="Arial"/>
        </w:rPr>
      </w:pPr>
      <w:r w:rsidRPr="00F04633">
        <w:rPr>
          <w:rFonts w:ascii="Arial" w:hAnsi="Arial" w:cs="Arial"/>
        </w:rPr>
        <w:lastRenderedPageBreak/>
        <w:t xml:space="preserve">What is the lesson in this for us?  </w:t>
      </w:r>
    </w:p>
    <w:p w:rsidR="00960A4C" w:rsidRDefault="00960A4C" w:rsidP="00960A4C">
      <w:pPr>
        <w:rPr>
          <w:rFonts w:ascii="Arial" w:hAnsi="Arial" w:cs="Arial"/>
        </w:rPr>
      </w:pPr>
    </w:p>
    <w:p w:rsidR="00960A4C" w:rsidRPr="00960A4C" w:rsidRDefault="005903C4" w:rsidP="00960A4C">
      <w:pPr>
        <w:pStyle w:val="ListParagraph"/>
        <w:numPr>
          <w:ilvl w:val="0"/>
          <w:numId w:val="2"/>
        </w:numPr>
        <w:rPr>
          <w:rFonts w:ascii="Arial" w:hAnsi="Arial" w:cs="Arial"/>
        </w:rPr>
      </w:pPr>
      <w:r>
        <w:rPr>
          <w:rFonts w:ascii="Arial" w:hAnsi="Arial" w:cs="Arial"/>
        </w:rPr>
        <w:t>1:19-2</w:t>
      </w:r>
      <w:r w:rsidR="00911E58">
        <w:rPr>
          <w:rFonts w:ascii="Arial" w:hAnsi="Arial" w:cs="Arial"/>
        </w:rPr>
        <w:t>2</w:t>
      </w:r>
      <w:r w:rsidR="00960A4C" w:rsidRPr="00960A4C">
        <w:rPr>
          <w:rFonts w:ascii="Arial" w:hAnsi="Arial" w:cs="Arial"/>
        </w:rPr>
        <w:t xml:space="preserve"> - When Paul is saying this he doesn’t know if he will be executed or set free. How does looking to the future help in dealing with past and present negatives events? </w:t>
      </w:r>
    </w:p>
    <w:p w:rsidR="00960A4C" w:rsidRDefault="00960A4C" w:rsidP="00960A4C">
      <w:pPr>
        <w:pStyle w:val="ListParagraph"/>
        <w:ind w:left="1440"/>
        <w:rPr>
          <w:rFonts w:ascii="Arial" w:hAnsi="Arial" w:cs="Arial"/>
        </w:rPr>
      </w:pPr>
      <w:r w:rsidRPr="004D1B12">
        <w:rPr>
          <w:rFonts w:ascii="Arial" w:hAnsi="Arial" w:cs="Arial"/>
        </w:rPr>
        <w:t xml:space="preserve"> </w:t>
      </w:r>
    </w:p>
    <w:p w:rsidR="005903C4" w:rsidRDefault="00911E58" w:rsidP="00960A4C">
      <w:pPr>
        <w:pStyle w:val="ListParagraph"/>
        <w:numPr>
          <w:ilvl w:val="0"/>
          <w:numId w:val="2"/>
        </w:numPr>
        <w:rPr>
          <w:rFonts w:ascii="Arial" w:hAnsi="Arial" w:cs="Arial"/>
        </w:rPr>
      </w:pPr>
      <w:r>
        <w:rPr>
          <w:rFonts w:ascii="Arial" w:hAnsi="Arial" w:cs="Arial"/>
        </w:rPr>
        <w:t>1:19-22</w:t>
      </w:r>
      <w:r w:rsidR="005903C4">
        <w:rPr>
          <w:rFonts w:ascii="Arial" w:hAnsi="Arial" w:cs="Arial"/>
        </w:rPr>
        <w:t xml:space="preserve"> - </w:t>
      </w:r>
      <w:r w:rsidR="00960A4C">
        <w:rPr>
          <w:rFonts w:ascii="Arial" w:hAnsi="Arial" w:cs="Arial"/>
        </w:rPr>
        <w:t xml:space="preserve">Come what may for Paul, life or death, Christ will be honored.  If he dies, he dies as a martyr for the confirmation of the Gospel, if he lives he will continue to spread the Gospel.  The word “martyr” comes from the word “witness.”  A Christian’s death (even if it is a normal death) is the final witness that that person gives to those around them. </w:t>
      </w:r>
    </w:p>
    <w:p w:rsidR="005903C4" w:rsidRDefault="005903C4" w:rsidP="005903C4">
      <w:pPr>
        <w:pStyle w:val="ListParagraph"/>
        <w:numPr>
          <w:ilvl w:val="0"/>
          <w:numId w:val="11"/>
        </w:numPr>
        <w:rPr>
          <w:rFonts w:ascii="Arial" w:hAnsi="Arial" w:cs="Arial"/>
        </w:rPr>
      </w:pPr>
      <w:r>
        <w:rPr>
          <w:rFonts w:ascii="Arial" w:hAnsi="Arial" w:cs="Arial"/>
        </w:rPr>
        <w:t>How does Paul’s either/or way of thinking become a motivation for his Philippian followers?</w:t>
      </w:r>
    </w:p>
    <w:p w:rsidR="005903C4" w:rsidRDefault="005903C4" w:rsidP="005903C4">
      <w:pPr>
        <w:pStyle w:val="ListParagraph"/>
        <w:ind w:left="1080"/>
        <w:rPr>
          <w:rFonts w:ascii="Arial" w:hAnsi="Arial" w:cs="Arial"/>
        </w:rPr>
      </w:pPr>
    </w:p>
    <w:p w:rsidR="005903C4" w:rsidRPr="005903C4" w:rsidRDefault="005903C4" w:rsidP="005903C4">
      <w:pPr>
        <w:pStyle w:val="ListParagraph"/>
        <w:numPr>
          <w:ilvl w:val="0"/>
          <w:numId w:val="11"/>
        </w:numPr>
        <w:rPr>
          <w:rFonts w:ascii="Arial" w:hAnsi="Arial" w:cs="Arial"/>
        </w:rPr>
      </w:pPr>
      <w:r>
        <w:rPr>
          <w:rFonts w:ascii="Arial" w:hAnsi="Arial" w:cs="Arial"/>
        </w:rPr>
        <w:t xml:space="preserve">How </w:t>
      </w:r>
      <w:r w:rsidR="00911E58">
        <w:rPr>
          <w:rFonts w:ascii="Arial" w:hAnsi="Arial" w:cs="Arial"/>
        </w:rPr>
        <w:t>can</w:t>
      </w:r>
      <w:r>
        <w:rPr>
          <w:rFonts w:ascii="Arial" w:hAnsi="Arial" w:cs="Arial"/>
        </w:rPr>
        <w:t xml:space="preserve"> the death of a Christian friend of relative encourage us?</w:t>
      </w:r>
    </w:p>
    <w:p w:rsidR="005903C4" w:rsidRDefault="005903C4" w:rsidP="005903C4">
      <w:pPr>
        <w:pStyle w:val="ListParagraph"/>
        <w:rPr>
          <w:rFonts w:ascii="Arial" w:hAnsi="Arial" w:cs="Arial"/>
        </w:rPr>
      </w:pPr>
    </w:p>
    <w:p w:rsidR="00911E58" w:rsidRDefault="00911E58" w:rsidP="00911E58">
      <w:pPr>
        <w:pStyle w:val="ListParagraph"/>
        <w:numPr>
          <w:ilvl w:val="0"/>
          <w:numId w:val="2"/>
        </w:numPr>
        <w:rPr>
          <w:rFonts w:ascii="Arial" w:hAnsi="Arial" w:cs="Arial"/>
        </w:rPr>
      </w:pPr>
      <w:r>
        <w:rPr>
          <w:rFonts w:ascii="Arial" w:hAnsi="Arial" w:cs="Arial"/>
        </w:rPr>
        <w:t>1:23-26</w:t>
      </w:r>
    </w:p>
    <w:p w:rsidR="00911E58" w:rsidRDefault="00911E58" w:rsidP="00911E58">
      <w:pPr>
        <w:pStyle w:val="ListParagraph"/>
        <w:numPr>
          <w:ilvl w:val="0"/>
          <w:numId w:val="13"/>
        </w:numPr>
        <w:rPr>
          <w:rFonts w:ascii="Arial" w:hAnsi="Arial" w:cs="Arial"/>
        </w:rPr>
      </w:pPr>
      <w:r w:rsidRPr="00911E58">
        <w:rPr>
          <w:rFonts w:ascii="Arial" w:hAnsi="Arial" w:cs="Arial"/>
        </w:rPr>
        <w:t xml:space="preserve">Do you think that Paul might be trying to escape his problems?  If, yes, list your reasons why you think so.  </w:t>
      </w:r>
    </w:p>
    <w:p w:rsidR="00394B46" w:rsidRDefault="00394B46" w:rsidP="00394B46">
      <w:pPr>
        <w:pStyle w:val="ListParagraph"/>
        <w:ind w:left="1080"/>
        <w:rPr>
          <w:rFonts w:ascii="Arial" w:hAnsi="Arial" w:cs="Arial"/>
        </w:rPr>
      </w:pPr>
    </w:p>
    <w:p w:rsidR="00911E58" w:rsidRDefault="00911E58" w:rsidP="00911E58">
      <w:pPr>
        <w:pStyle w:val="ListParagraph"/>
        <w:numPr>
          <w:ilvl w:val="0"/>
          <w:numId w:val="13"/>
        </w:numPr>
        <w:rPr>
          <w:rFonts w:ascii="Arial" w:hAnsi="Arial" w:cs="Arial"/>
        </w:rPr>
      </w:pPr>
      <w:r w:rsidRPr="00911E58">
        <w:rPr>
          <w:rFonts w:ascii="Arial" w:hAnsi="Arial" w:cs="Arial"/>
        </w:rPr>
        <w:t xml:space="preserve">If you don’t think he is bailing out then also state why you feel that way.  </w:t>
      </w:r>
    </w:p>
    <w:p w:rsidR="00394B46" w:rsidRPr="00394B46" w:rsidRDefault="00394B46" w:rsidP="00394B46">
      <w:pPr>
        <w:pStyle w:val="ListParagraph"/>
        <w:rPr>
          <w:rFonts w:ascii="Arial" w:hAnsi="Arial" w:cs="Arial"/>
        </w:rPr>
      </w:pPr>
    </w:p>
    <w:p w:rsidR="00394B46" w:rsidRDefault="00394B46" w:rsidP="00911E58">
      <w:pPr>
        <w:pStyle w:val="ListParagraph"/>
        <w:numPr>
          <w:ilvl w:val="0"/>
          <w:numId w:val="13"/>
        </w:numPr>
        <w:rPr>
          <w:rFonts w:ascii="Arial" w:hAnsi="Arial" w:cs="Arial"/>
        </w:rPr>
      </w:pPr>
      <w:r>
        <w:rPr>
          <w:rFonts w:ascii="Arial" w:hAnsi="Arial" w:cs="Arial"/>
        </w:rPr>
        <w:t>W</w:t>
      </w:r>
      <w:r w:rsidR="00271E26">
        <w:rPr>
          <w:rFonts w:ascii="Arial" w:hAnsi="Arial" w:cs="Arial"/>
        </w:rPr>
        <w:t>hat lesson is Paul teaching the Philippians</w:t>
      </w:r>
      <w:bookmarkStart w:id="0" w:name="_GoBack"/>
      <w:bookmarkEnd w:id="0"/>
      <w:r>
        <w:rPr>
          <w:rFonts w:ascii="Arial" w:hAnsi="Arial" w:cs="Arial"/>
        </w:rPr>
        <w:t>?</w:t>
      </w:r>
    </w:p>
    <w:p w:rsidR="00394B46" w:rsidRPr="00394B46" w:rsidRDefault="00394B46" w:rsidP="00394B46">
      <w:pPr>
        <w:pStyle w:val="ListParagraph"/>
        <w:rPr>
          <w:rFonts w:ascii="Arial" w:hAnsi="Arial" w:cs="Arial"/>
        </w:rPr>
      </w:pPr>
    </w:p>
    <w:p w:rsidR="00394B46" w:rsidRDefault="00394B46" w:rsidP="00911E58">
      <w:pPr>
        <w:pStyle w:val="ListParagraph"/>
        <w:numPr>
          <w:ilvl w:val="0"/>
          <w:numId w:val="13"/>
        </w:numPr>
        <w:rPr>
          <w:rFonts w:ascii="Arial" w:hAnsi="Arial" w:cs="Arial"/>
        </w:rPr>
      </w:pPr>
      <w:r>
        <w:rPr>
          <w:rFonts w:ascii="Arial" w:hAnsi="Arial" w:cs="Arial"/>
        </w:rPr>
        <w:t>How can we apply that lesson to our daily lives?</w:t>
      </w:r>
    </w:p>
    <w:p w:rsidR="00911E58" w:rsidRDefault="00911E58" w:rsidP="00911E58">
      <w:pPr>
        <w:pStyle w:val="ListParagraph"/>
        <w:ind w:left="1080"/>
        <w:rPr>
          <w:rFonts w:ascii="Arial" w:hAnsi="Arial" w:cs="Arial"/>
        </w:rPr>
      </w:pPr>
    </w:p>
    <w:p w:rsidR="00D90F49" w:rsidRPr="00D90F49" w:rsidRDefault="00394B46" w:rsidP="00D90F49">
      <w:pPr>
        <w:pStyle w:val="ListParagraph"/>
        <w:numPr>
          <w:ilvl w:val="0"/>
          <w:numId w:val="2"/>
        </w:numPr>
        <w:rPr>
          <w:rFonts w:ascii="Arial" w:hAnsi="Arial" w:cs="Arial"/>
        </w:rPr>
      </w:pPr>
      <w:r w:rsidRPr="00D90F49">
        <w:rPr>
          <w:rFonts w:ascii="Arial" w:hAnsi="Arial" w:cs="Arial"/>
        </w:rPr>
        <w:t>1:27-</w:t>
      </w:r>
      <w:r w:rsidR="00D90F49">
        <w:rPr>
          <w:rFonts w:ascii="Arial" w:hAnsi="Arial" w:cs="Arial"/>
        </w:rPr>
        <w:t>30</w:t>
      </w:r>
      <w:r w:rsidR="00D90F49" w:rsidRPr="00D90F49">
        <w:rPr>
          <w:rFonts w:ascii="Arial" w:hAnsi="Arial" w:cs="Arial"/>
        </w:rPr>
        <w:t xml:space="preserve"> - Paul is telling them to “exercise citizenship.”  The Philippians were proud of their Roman citizenship. Roman citizenship was the most prized of all the citizenships at that time. There were three ways to obtain Roman citizenship: (1) receive it as a reward for some outstanding service to Rome; (2) buy it at a considerable price; (3) be born into a family of Roman citizens.  Many of the Philippians had probably paid dearly with both service and money to get Roman citizenship. Paul uses that opening to tell them that they also have spiritual (heavenly) citizenship.  </w:t>
      </w:r>
    </w:p>
    <w:p w:rsidR="00D90F49" w:rsidRPr="00D90F49" w:rsidRDefault="00D90F49" w:rsidP="00D90F49">
      <w:pPr>
        <w:pStyle w:val="ListParagraph"/>
        <w:numPr>
          <w:ilvl w:val="0"/>
          <w:numId w:val="16"/>
        </w:numPr>
        <w:rPr>
          <w:rFonts w:ascii="Arial" w:hAnsi="Arial" w:cs="Arial"/>
        </w:rPr>
      </w:pPr>
      <w:r w:rsidRPr="00D90F49">
        <w:rPr>
          <w:rFonts w:ascii="Arial" w:hAnsi="Arial" w:cs="Arial"/>
        </w:rPr>
        <w:t xml:space="preserve">How had they gotten their heavenly citizenship?  </w:t>
      </w:r>
    </w:p>
    <w:p w:rsidR="00D90F49" w:rsidRDefault="00D90F49" w:rsidP="00D90F49">
      <w:pPr>
        <w:pStyle w:val="ListParagraph"/>
        <w:ind w:left="1440"/>
        <w:rPr>
          <w:rFonts w:ascii="Arial" w:hAnsi="Arial" w:cs="Arial"/>
        </w:rPr>
      </w:pPr>
    </w:p>
    <w:p w:rsidR="00D90F49" w:rsidRDefault="00D90F49" w:rsidP="00D90F49">
      <w:pPr>
        <w:ind w:left="720"/>
        <w:rPr>
          <w:rFonts w:ascii="Arial" w:hAnsi="Arial" w:cs="Arial"/>
        </w:rPr>
      </w:pPr>
      <w:r w:rsidRPr="00D90F49">
        <w:rPr>
          <w:rFonts w:ascii="Arial" w:hAnsi="Arial" w:cs="Arial"/>
        </w:rPr>
        <w:t>Citizenship can be lost when it is not exercised. Paul challenges them to be good</w:t>
      </w:r>
      <w:r>
        <w:rPr>
          <w:rFonts w:ascii="Arial" w:hAnsi="Arial" w:cs="Arial"/>
        </w:rPr>
        <w:tab/>
      </w:r>
      <w:r w:rsidRPr="00D90F49">
        <w:rPr>
          <w:rFonts w:ascii="Arial" w:hAnsi="Arial" w:cs="Arial"/>
        </w:rPr>
        <w:t xml:space="preserve"> heavenly citizens. </w:t>
      </w:r>
    </w:p>
    <w:p w:rsidR="00D90F49" w:rsidRPr="00D90F49" w:rsidRDefault="00D90F49" w:rsidP="00D90F49">
      <w:pPr>
        <w:ind w:left="720"/>
        <w:rPr>
          <w:rFonts w:ascii="Arial" w:hAnsi="Arial" w:cs="Arial"/>
        </w:rPr>
      </w:pPr>
    </w:p>
    <w:p w:rsidR="00D90F49" w:rsidRDefault="00D90F49" w:rsidP="00D90F49">
      <w:pPr>
        <w:pStyle w:val="ListParagraph"/>
        <w:numPr>
          <w:ilvl w:val="0"/>
          <w:numId w:val="16"/>
        </w:numPr>
        <w:rPr>
          <w:rFonts w:ascii="Arial" w:hAnsi="Arial" w:cs="Arial"/>
        </w:rPr>
      </w:pPr>
      <w:r>
        <w:rPr>
          <w:rFonts w:ascii="Arial" w:hAnsi="Arial" w:cs="Arial"/>
        </w:rPr>
        <w:t xml:space="preserve">What are some actions they are to take to be “worthy of the gospel?”  </w:t>
      </w:r>
    </w:p>
    <w:p w:rsidR="00D90F49" w:rsidRDefault="00D90F49" w:rsidP="00D90F49">
      <w:pPr>
        <w:pStyle w:val="ListParagraph"/>
        <w:ind w:left="1080"/>
        <w:rPr>
          <w:rFonts w:ascii="Arial" w:hAnsi="Arial" w:cs="Arial"/>
        </w:rPr>
      </w:pPr>
    </w:p>
    <w:p w:rsidR="00D90F49" w:rsidRDefault="00D90F49" w:rsidP="00D90F49">
      <w:pPr>
        <w:pStyle w:val="ListParagraph"/>
        <w:numPr>
          <w:ilvl w:val="0"/>
          <w:numId w:val="16"/>
        </w:numPr>
        <w:rPr>
          <w:rFonts w:ascii="Arial" w:hAnsi="Arial" w:cs="Arial"/>
        </w:rPr>
      </w:pPr>
      <w:r>
        <w:rPr>
          <w:rFonts w:ascii="Arial" w:hAnsi="Arial" w:cs="Arial"/>
        </w:rPr>
        <w:t xml:space="preserve">How can we exercise our Christian citizenship?  </w:t>
      </w:r>
    </w:p>
    <w:p w:rsidR="00D90F49" w:rsidRPr="00D90F49" w:rsidRDefault="00D90F49" w:rsidP="00D90F49">
      <w:pPr>
        <w:pStyle w:val="ListParagraph"/>
        <w:rPr>
          <w:rFonts w:ascii="Arial" w:hAnsi="Arial" w:cs="Arial"/>
        </w:rPr>
      </w:pPr>
    </w:p>
    <w:p w:rsidR="00D90F49" w:rsidRDefault="00D90F49" w:rsidP="00D90F49">
      <w:pPr>
        <w:pStyle w:val="ListParagraph"/>
        <w:numPr>
          <w:ilvl w:val="0"/>
          <w:numId w:val="16"/>
        </w:numPr>
        <w:rPr>
          <w:rFonts w:ascii="Arial" w:hAnsi="Arial" w:cs="Arial"/>
        </w:rPr>
      </w:pPr>
      <w:r>
        <w:rPr>
          <w:rFonts w:ascii="Arial" w:hAnsi="Arial" w:cs="Arial"/>
        </w:rPr>
        <w:t>What are some intentional steps are you going to take in the next week? Month?</w:t>
      </w:r>
    </w:p>
    <w:p w:rsidR="00D90F49" w:rsidRDefault="00D90F49" w:rsidP="00D90F49">
      <w:pPr>
        <w:pStyle w:val="ListParagraph"/>
        <w:rPr>
          <w:rFonts w:ascii="Arial" w:hAnsi="Arial" w:cs="Arial"/>
        </w:rPr>
      </w:pPr>
    </w:p>
    <w:p w:rsidR="005903C4" w:rsidRPr="00D90F49" w:rsidRDefault="005903C4" w:rsidP="00D90F49">
      <w:pPr>
        <w:rPr>
          <w:rFonts w:ascii="Arial" w:hAnsi="Arial" w:cs="Arial"/>
        </w:rPr>
      </w:pPr>
    </w:p>
    <w:p w:rsidR="00D90F49" w:rsidRPr="00394B46" w:rsidRDefault="00D90F49" w:rsidP="00D90F49">
      <w:pPr>
        <w:pStyle w:val="ListParagraph"/>
        <w:rPr>
          <w:rFonts w:ascii="Arial" w:hAnsi="Arial" w:cs="Arial"/>
        </w:rPr>
      </w:pPr>
    </w:p>
    <w:p w:rsidR="00960A4C" w:rsidRPr="005903C4" w:rsidRDefault="00960A4C" w:rsidP="005903C4">
      <w:pPr>
        <w:rPr>
          <w:rFonts w:ascii="Arial" w:hAnsi="Arial" w:cs="Arial"/>
        </w:rPr>
      </w:pPr>
    </w:p>
    <w:p w:rsidR="008C4767" w:rsidRPr="00F04633" w:rsidRDefault="008C4767" w:rsidP="00960A4C">
      <w:pPr>
        <w:pStyle w:val="ListParagraph"/>
        <w:ind w:left="1080"/>
        <w:rPr>
          <w:rFonts w:ascii="Arial" w:hAnsi="Arial" w:cs="Arial"/>
        </w:rPr>
      </w:pPr>
    </w:p>
    <w:p w:rsidR="00BB4BF0" w:rsidRPr="008C4767" w:rsidRDefault="00BB4BF0" w:rsidP="008C4767">
      <w:pPr>
        <w:rPr>
          <w:rFonts w:ascii="Arial" w:hAnsi="Arial" w:cs="Arial"/>
        </w:rPr>
      </w:pPr>
    </w:p>
    <w:p w:rsidR="00CE7185" w:rsidRDefault="00CE7185"/>
    <w:sectPr w:rsidR="00CE71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9B" w:rsidRDefault="00B05A9B" w:rsidP="00960A4C">
      <w:r>
        <w:separator/>
      </w:r>
    </w:p>
  </w:endnote>
  <w:endnote w:type="continuationSeparator" w:id="0">
    <w:p w:rsidR="00B05A9B" w:rsidRDefault="00B05A9B" w:rsidP="0096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97408"/>
      <w:docPartObj>
        <w:docPartGallery w:val="Page Numbers (Bottom of Page)"/>
        <w:docPartUnique/>
      </w:docPartObj>
    </w:sdtPr>
    <w:sdtEndPr>
      <w:rPr>
        <w:noProof/>
      </w:rPr>
    </w:sdtEndPr>
    <w:sdtContent>
      <w:p w:rsidR="00960A4C" w:rsidRDefault="00960A4C">
        <w:pPr>
          <w:pStyle w:val="Footer"/>
          <w:jc w:val="center"/>
        </w:pPr>
        <w:r>
          <w:fldChar w:fldCharType="begin"/>
        </w:r>
        <w:r>
          <w:instrText xml:space="preserve"> PAGE   \* MERGEFORMAT </w:instrText>
        </w:r>
        <w:r>
          <w:fldChar w:fldCharType="separate"/>
        </w:r>
        <w:r w:rsidR="00271E26">
          <w:rPr>
            <w:noProof/>
          </w:rPr>
          <w:t>2</w:t>
        </w:r>
        <w:r>
          <w:rPr>
            <w:noProof/>
          </w:rPr>
          <w:fldChar w:fldCharType="end"/>
        </w:r>
      </w:p>
    </w:sdtContent>
  </w:sdt>
  <w:p w:rsidR="00960A4C" w:rsidRDefault="00960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9B" w:rsidRDefault="00B05A9B" w:rsidP="00960A4C">
      <w:r>
        <w:separator/>
      </w:r>
    </w:p>
  </w:footnote>
  <w:footnote w:type="continuationSeparator" w:id="0">
    <w:p w:rsidR="00B05A9B" w:rsidRDefault="00B05A9B" w:rsidP="00960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5E6"/>
    <w:multiLevelType w:val="hybridMultilevel"/>
    <w:tmpl w:val="7CA2B79C"/>
    <w:lvl w:ilvl="0" w:tplc="A906D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04999"/>
    <w:multiLevelType w:val="hybridMultilevel"/>
    <w:tmpl w:val="C5B8CBE0"/>
    <w:lvl w:ilvl="0" w:tplc="1EF40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072A6"/>
    <w:multiLevelType w:val="hybridMultilevel"/>
    <w:tmpl w:val="1D386E06"/>
    <w:lvl w:ilvl="0" w:tplc="1B980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BF5441"/>
    <w:multiLevelType w:val="hybridMultilevel"/>
    <w:tmpl w:val="E2E026D6"/>
    <w:lvl w:ilvl="0" w:tplc="351A9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433389"/>
    <w:multiLevelType w:val="hybridMultilevel"/>
    <w:tmpl w:val="AB8A71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C12DC7"/>
    <w:multiLevelType w:val="hybridMultilevel"/>
    <w:tmpl w:val="B248FFF2"/>
    <w:lvl w:ilvl="0" w:tplc="C4628E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732B3F"/>
    <w:multiLevelType w:val="hybridMultilevel"/>
    <w:tmpl w:val="436E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115BB"/>
    <w:multiLevelType w:val="hybridMultilevel"/>
    <w:tmpl w:val="66309BAE"/>
    <w:lvl w:ilvl="0" w:tplc="1F124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D4E73"/>
    <w:multiLevelType w:val="hybridMultilevel"/>
    <w:tmpl w:val="0734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B1ACD"/>
    <w:multiLevelType w:val="hybridMultilevel"/>
    <w:tmpl w:val="A6BE4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116BD9"/>
    <w:multiLevelType w:val="hybridMultilevel"/>
    <w:tmpl w:val="105A9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FC3D0C"/>
    <w:multiLevelType w:val="hybridMultilevel"/>
    <w:tmpl w:val="178E1538"/>
    <w:lvl w:ilvl="0" w:tplc="089C8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4C329A"/>
    <w:multiLevelType w:val="hybridMultilevel"/>
    <w:tmpl w:val="88E40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CC175C"/>
    <w:multiLevelType w:val="hybridMultilevel"/>
    <w:tmpl w:val="CE7A9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CB40C00"/>
    <w:multiLevelType w:val="hybridMultilevel"/>
    <w:tmpl w:val="125E1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341CB"/>
    <w:multiLevelType w:val="hybridMultilevel"/>
    <w:tmpl w:val="D0F6109E"/>
    <w:lvl w:ilvl="0" w:tplc="6DBC5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3"/>
  </w:num>
  <w:num w:numId="4">
    <w:abstractNumId w:val="9"/>
  </w:num>
  <w:num w:numId="5">
    <w:abstractNumId w:val="15"/>
  </w:num>
  <w:num w:numId="6">
    <w:abstractNumId w:val="0"/>
  </w:num>
  <w:num w:numId="7">
    <w:abstractNumId w:val="2"/>
  </w:num>
  <w:num w:numId="8">
    <w:abstractNumId w:val="13"/>
  </w:num>
  <w:num w:numId="9">
    <w:abstractNumId w:val="12"/>
  </w:num>
  <w:num w:numId="10">
    <w:abstractNumId w:val="5"/>
  </w:num>
  <w:num w:numId="11">
    <w:abstractNumId w:val="11"/>
  </w:num>
  <w:num w:numId="12">
    <w:abstractNumId w:val="14"/>
  </w:num>
  <w:num w:numId="13">
    <w:abstractNumId w:val="1"/>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6F"/>
    <w:rsid w:val="000143AB"/>
    <w:rsid w:val="00041661"/>
    <w:rsid w:val="00271E26"/>
    <w:rsid w:val="00394B46"/>
    <w:rsid w:val="0045298F"/>
    <w:rsid w:val="005903C4"/>
    <w:rsid w:val="008C4767"/>
    <w:rsid w:val="00911E58"/>
    <w:rsid w:val="00960A4C"/>
    <w:rsid w:val="009D5D5F"/>
    <w:rsid w:val="00B05A9B"/>
    <w:rsid w:val="00B81C6F"/>
    <w:rsid w:val="00BB4BF0"/>
    <w:rsid w:val="00C6010F"/>
    <w:rsid w:val="00CE7185"/>
    <w:rsid w:val="00D90F49"/>
    <w:rsid w:val="00F04633"/>
    <w:rsid w:val="00F8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67"/>
    <w:pPr>
      <w:ind w:left="720"/>
      <w:contextualSpacing/>
    </w:pPr>
  </w:style>
  <w:style w:type="paragraph" w:styleId="Header">
    <w:name w:val="header"/>
    <w:basedOn w:val="Normal"/>
    <w:link w:val="HeaderChar"/>
    <w:uiPriority w:val="99"/>
    <w:unhideWhenUsed/>
    <w:rsid w:val="00960A4C"/>
    <w:pPr>
      <w:tabs>
        <w:tab w:val="center" w:pos="4680"/>
        <w:tab w:val="right" w:pos="9360"/>
      </w:tabs>
    </w:pPr>
  </w:style>
  <w:style w:type="character" w:customStyle="1" w:styleId="HeaderChar">
    <w:name w:val="Header Char"/>
    <w:basedOn w:val="DefaultParagraphFont"/>
    <w:link w:val="Header"/>
    <w:uiPriority w:val="99"/>
    <w:rsid w:val="00960A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0A4C"/>
    <w:pPr>
      <w:tabs>
        <w:tab w:val="center" w:pos="4680"/>
        <w:tab w:val="right" w:pos="9360"/>
      </w:tabs>
    </w:pPr>
  </w:style>
  <w:style w:type="character" w:customStyle="1" w:styleId="FooterChar">
    <w:name w:val="Footer Char"/>
    <w:basedOn w:val="DefaultParagraphFont"/>
    <w:link w:val="Footer"/>
    <w:uiPriority w:val="99"/>
    <w:rsid w:val="00960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0F49"/>
    <w:rPr>
      <w:rFonts w:ascii="Tahoma" w:hAnsi="Tahoma" w:cs="Tahoma"/>
      <w:sz w:val="16"/>
      <w:szCs w:val="16"/>
    </w:rPr>
  </w:style>
  <w:style w:type="character" w:customStyle="1" w:styleId="BalloonTextChar">
    <w:name w:val="Balloon Text Char"/>
    <w:basedOn w:val="DefaultParagraphFont"/>
    <w:link w:val="BalloonText"/>
    <w:uiPriority w:val="99"/>
    <w:semiHidden/>
    <w:rsid w:val="00D90F4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67"/>
    <w:pPr>
      <w:ind w:left="720"/>
      <w:contextualSpacing/>
    </w:pPr>
  </w:style>
  <w:style w:type="paragraph" w:styleId="Header">
    <w:name w:val="header"/>
    <w:basedOn w:val="Normal"/>
    <w:link w:val="HeaderChar"/>
    <w:uiPriority w:val="99"/>
    <w:unhideWhenUsed/>
    <w:rsid w:val="00960A4C"/>
    <w:pPr>
      <w:tabs>
        <w:tab w:val="center" w:pos="4680"/>
        <w:tab w:val="right" w:pos="9360"/>
      </w:tabs>
    </w:pPr>
  </w:style>
  <w:style w:type="character" w:customStyle="1" w:styleId="HeaderChar">
    <w:name w:val="Header Char"/>
    <w:basedOn w:val="DefaultParagraphFont"/>
    <w:link w:val="Header"/>
    <w:uiPriority w:val="99"/>
    <w:rsid w:val="00960A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0A4C"/>
    <w:pPr>
      <w:tabs>
        <w:tab w:val="center" w:pos="4680"/>
        <w:tab w:val="right" w:pos="9360"/>
      </w:tabs>
    </w:pPr>
  </w:style>
  <w:style w:type="character" w:customStyle="1" w:styleId="FooterChar">
    <w:name w:val="Footer Char"/>
    <w:basedOn w:val="DefaultParagraphFont"/>
    <w:link w:val="Footer"/>
    <w:uiPriority w:val="99"/>
    <w:rsid w:val="00960A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0F49"/>
    <w:rPr>
      <w:rFonts w:ascii="Tahoma" w:hAnsi="Tahoma" w:cs="Tahoma"/>
      <w:sz w:val="16"/>
      <w:szCs w:val="16"/>
    </w:rPr>
  </w:style>
  <w:style w:type="character" w:customStyle="1" w:styleId="BalloonTextChar">
    <w:name w:val="Balloon Text Char"/>
    <w:basedOn w:val="DefaultParagraphFont"/>
    <w:link w:val="BalloonText"/>
    <w:uiPriority w:val="99"/>
    <w:semiHidden/>
    <w:rsid w:val="00D90F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2014-07-12T14:28:00Z</cp:lastPrinted>
  <dcterms:created xsi:type="dcterms:W3CDTF">2014-07-12T11:54:00Z</dcterms:created>
  <dcterms:modified xsi:type="dcterms:W3CDTF">2014-07-13T13:20:00Z</dcterms:modified>
</cp:coreProperties>
</file>