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7C1" w:rsidRPr="00A6698B" w:rsidRDefault="00C337C1" w:rsidP="00C337C1">
      <w:pPr>
        <w:spacing w:line="240" w:lineRule="auto"/>
        <w:jc w:val="center"/>
        <w:rPr>
          <w:rFonts w:ascii="Times New Roman" w:hAnsi="Times New Roman" w:cs="Times New Roman"/>
          <w:b/>
        </w:rPr>
      </w:pPr>
      <w:r w:rsidRPr="00A6698B">
        <w:rPr>
          <w:rFonts w:ascii="Times New Roman" w:hAnsi="Times New Roman" w:cs="Times New Roman"/>
          <w:b/>
        </w:rPr>
        <w:t>Notes for Next Sunday</w:t>
      </w:r>
    </w:p>
    <w:p w:rsidR="00C337C1" w:rsidRPr="00A6698B" w:rsidRDefault="00C337C1" w:rsidP="00C337C1">
      <w:pPr>
        <w:spacing w:after="0" w:line="240" w:lineRule="auto"/>
        <w:jc w:val="center"/>
        <w:rPr>
          <w:rFonts w:ascii="Times New Roman" w:hAnsi="Times New Roman" w:cs="Times New Roman"/>
        </w:rPr>
      </w:pPr>
      <w:r>
        <w:rPr>
          <w:rFonts w:ascii="Times New Roman" w:hAnsi="Times New Roman" w:cs="Times New Roman"/>
        </w:rPr>
        <w:t>Nineteenth</w:t>
      </w:r>
      <w:r w:rsidRPr="00A6698B">
        <w:rPr>
          <w:rFonts w:ascii="Times New Roman" w:hAnsi="Times New Roman" w:cs="Times New Roman"/>
        </w:rPr>
        <w:t xml:space="preserve"> Sunday after Pentecost</w:t>
      </w:r>
    </w:p>
    <w:p w:rsidR="00C337C1" w:rsidRPr="00A6698B" w:rsidRDefault="00C337C1" w:rsidP="00C337C1">
      <w:pPr>
        <w:spacing w:after="0" w:line="240" w:lineRule="auto"/>
        <w:jc w:val="center"/>
        <w:rPr>
          <w:rFonts w:ascii="Times New Roman" w:hAnsi="Times New Roman" w:cs="Times New Roman"/>
        </w:rPr>
      </w:pPr>
    </w:p>
    <w:p w:rsidR="00C337C1" w:rsidRPr="00A6698B" w:rsidRDefault="00C337C1" w:rsidP="00C337C1">
      <w:pPr>
        <w:spacing w:line="240" w:lineRule="auto"/>
        <w:jc w:val="center"/>
        <w:rPr>
          <w:rFonts w:ascii="Times New Roman" w:hAnsi="Times New Roman" w:cs="Times New Roman"/>
          <w:b/>
        </w:rPr>
      </w:pPr>
      <w:r w:rsidRPr="00A6698B">
        <w:rPr>
          <w:rFonts w:ascii="Times New Roman" w:hAnsi="Times New Roman" w:cs="Times New Roman"/>
          <w:b/>
        </w:rPr>
        <w:t>The Point of this Week’s Readings</w:t>
      </w:r>
    </w:p>
    <w:p w:rsidR="00C337C1" w:rsidRPr="00564C45" w:rsidRDefault="00C922E6" w:rsidP="00564C45">
      <w:pPr>
        <w:spacing w:line="240" w:lineRule="auto"/>
        <w:rPr>
          <w:rFonts w:ascii="Times New Roman" w:hAnsi="Times New Roman" w:cs="Times New Roman"/>
        </w:rPr>
      </w:pPr>
      <w:r w:rsidRPr="00564C45">
        <w:rPr>
          <w:rFonts w:ascii="Times New Roman" w:hAnsi="Times New Roman" w:cs="Times New Roman"/>
          <w:u w:val="single"/>
        </w:rPr>
        <w:t>Old Test</w:t>
      </w:r>
      <w:r w:rsidR="00812C9E" w:rsidRPr="00564C45">
        <w:rPr>
          <w:rFonts w:ascii="Times New Roman" w:hAnsi="Times New Roman" w:cs="Times New Roman"/>
          <w:u w:val="single"/>
        </w:rPr>
        <w:t>a</w:t>
      </w:r>
      <w:r w:rsidRPr="00564C45">
        <w:rPr>
          <w:rFonts w:ascii="Times New Roman" w:hAnsi="Times New Roman" w:cs="Times New Roman"/>
          <w:u w:val="single"/>
        </w:rPr>
        <w:t>ment</w:t>
      </w:r>
      <w:r w:rsidRPr="00564C45">
        <w:rPr>
          <w:rFonts w:ascii="Times New Roman" w:hAnsi="Times New Roman" w:cs="Times New Roman"/>
        </w:rPr>
        <w:t xml:space="preserve"> (Genesis 32:22-30). </w:t>
      </w:r>
      <w:r w:rsidR="005E2344" w:rsidRPr="00564C45">
        <w:rPr>
          <w:rFonts w:ascii="Times New Roman" w:hAnsi="Times New Roman" w:cs="Times New Roman"/>
        </w:rPr>
        <w:t>Jacob had to leave his family in a big hurry because his brother Esau had taken great offense at Jacob receiving the birthright</w:t>
      </w:r>
      <w:r w:rsidR="00423704">
        <w:rPr>
          <w:rFonts w:ascii="Times New Roman" w:hAnsi="Times New Roman" w:cs="Times New Roman"/>
        </w:rPr>
        <w:t xml:space="preserve"> in a deceitful manner.  Jacob h</w:t>
      </w:r>
      <w:r w:rsidR="005E2344" w:rsidRPr="00564C45">
        <w:rPr>
          <w:rFonts w:ascii="Times New Roman" w:hAnsi="Times New Roman" w:cs="Times New Roman"/>
        </w:rPr>
        <w:t xml:space="preserve">as moving away from his uncle Laban on not such great conditions.  He has been moving his whole family and great number of cattle back to his homeland.  Knowing under what conditions he parted company with Esau, Jacob is expecting the worst kind of reception from Esau.  In the first 21 verses of this chapter he has put in place a strategy to appease Esau but now he spends the night alone. </w:t>
      </w:r>
      <w:r w:rsidR="00A842FC" w:rsidRPr="00564C45">
        <w:rPr>
          <w:rFonts w:ascii="Times New Roman" w:hAnsi="Times New Roman" w:cs="Times New Roman"/>
        </w:rPr>
        <w:t>Jacob went to God in prayer.  It became a wrestling match that even though Jacob could not win he would not let go of the Lord until God blesses him.  God not only bless</w:t>
      </w:r>
      <w:r w:rsidR="00423704">
        <w:rPr>
          <w:rFonts w:ascii="Times New Roman" w:hAnsi="Times New Roman" w:cs="Times New Roman"/>
        </w:rPr>
        <w:t>ed Jacob but also changed</w:t>
      </w:r>
      <w:r w:rsidR="00A842FC" w:rsidRPr="00564C45">
        <w:rPr>
          <w:rFonts w:ascii="Times New Roman" w:hAnsi="Times New Roman" w:cs="Times New Roman"/>
        </w:rPr>
        <w:t xml:space="preserve"> his name to Israel which </w:t>
      </w:r>
      <w:r w:rsidR="00A842FC" w:rsidRPr="00564C45">
        <w:rPr>
          <w:rFonts w:ascii="Times New Roman" w:hAnsi="Times New Roman" w:cs="Times New Roman"/>
          <w:i/>
        </w:rPr>
        <w:t xml:space="preserve">means struggles with God. </w:t>
      </w:r>
    </w:p>
    <w:p w:rsidR="005B2596" w:rsidRPr="00564C45" w:rsidRDefault="00A842FC" w:rsidP="00564C45">
      <w:pPr>
        <w:spacing w:line="240" w:lineRule="auto"/>
        <w:rPr>
          <w:rFonts w:ascii="Times New Roman" w:hAnsi="Times New Roman" w:cs="Times New Roman"/>
        </w:rPr>
      </w:pPr>
      <w:r w:rsidRPr="00564C45">
        <w:rPr>
          <w:rFonts w:ascii="Times New Roman" w:hAnsi="Times New Roman" w:cs="Times New Roman"/>
          <w:u w:val="single"/>
        </w:rPr>
        <w:t>Epistle</w:t>
      </w:r>
      <w:r w:rsidRPr="00564C45">
        <w:rPr>
          <w:rFonts w:ascii="Times New Roman" w:hAnsi="Times New Roman" w:cs="Times New Roman"/>
        </w:rPr>
        <w:t xml:space="preserve"> (2 Timothy 3:14-4:5). </w:t>
      </w:r>
      <w:r w:rsidR="005B2596" w:rsidRPr="00564C45">
        <w:rPr>
          <w:rFonts w:ascii="Times New Roman" w:hAnsi="Times New Roman" w:cs="Times New Roman"/>
        </w:rPr>
        <w:t>Here Paul is winding down his instruction to Timothy and giving some last minute charges.  The heart of Paul’s message to Timothy is found in verses 15-17.  In these verses Paul points out that Scripture is not just another set of words but God’s Word which Timothy has known since he was a child being taught by his mother and grandmother.  This Word can be applied in every situation and it will be affective.  Paul goes on to tell Timothy to properly prepare the message he needs to prea</w:t>
      </w:r>
      <w:r w:rsidR="00423704">
        <w:rPr>
          <w:rFonts w:ascii="Times New Roman" w:hAnsi="Times New Roman" w:cs="Times New Roman"/>
        </w:rPr>
        <w:t>ch because the time is coming w</w:t>
      </w:r>
      <w:r w:rsidR="005B2596" w:rsidRPr="00564C45">
        <w:rPr>
          <w:rFonts w:ascii="Times New Roman" w:hAnsi="Times New Roman" w:cs="Times New Roman"/>
        </w:rPr>
        <w:t>h</w:t>
      </w:r>
      <w:r w:rsidR="00423704">
        <w:rPr>
          <w:rFonts w:ascii="Times New Roman" w:hAnsi="Times New Roman" w:cs="Times New Roman"/>
        </w:rPr>
        <w:t>en</w:t>
      </w:r>
      <w:r w:rsidR="005B2596" w:rsidRPr="00564C45">
        <w:rPr>
          <w:rFonts w:ascii="Times New Roman" w:hAnsi="Times New Roman" w:cs="Times New Roman"/>
        </w:rPr>
        <w:t xml:space="preserve"> people will not want to hear things that </w:t>
      </w:r>
      <w:r w:rsidR="00423704">
        <w:rPr>
          <w:rFonts w:ascii="Times New Roman" w:hAnsi="Times New Roman" w:cs="Times New Roman"/>
        </w:rPr>
        <w:t xml:space="preserve">don’t </w:t>
      </w:r>
      <w:r w:rsidR="005B2596" w:rsidRPr="00564C45">
        <w:rPr>
          <w:rFonts w:ascii="Times New Roman" w:hAnsi="Times New Roman" w:cs="Times New Roman"/>
        </w:rPr>
        <w:t>suit their own desires.</w:t>
      </w:r>
    </w:p>
    <w:p w:rsidR="004B2FA0" w:rsidRPr="00564C45" w:rsidRDefault="00925845" w:rsidP="00564C45">
      <w:pPr>
        <w:spacing w:line="240" w:lineRule="auto"/>
        <w:rPr>
          <w:rFonts w:ascii="Times New Roman" w:hAnsi="Times New Roman" w:cs="Times New Roman"/>
        </w:rPr>
      </w:pPr>
      <w:r w:rsidRPr="00564C45">
        <w:rPr>
          <w:rFonts w:ascii="Times New Roman" w:hAnsi="Times New Roman" w:cs="Times New Roman"/>
          <w:u w:val="single"/>
        </w:rPr>
        <w:t>Gospel</w:t>
      </w:r>
      <w:r w:rsidRPr="00564C45">
        <w:rPr>
          <w:rFonts w:ascii="Times New Roman" w:hAnsi="Times New Roman" w:cs="Times New Roman"/>
        </w:rPr>
        <w:t xml:space="preserve"> (Luke 18:1-8). </w:t>
      </w:r>
      <w:r w:rsidR="0072056C" w:rsidRPr="00564C45">
        <w:rPr>
          <w:rFonts w:ascii="Times New Roman" w:hAnsi="Times New Roman" w:cs="Times New Roman"/>
        </w:rPr>
        <w:t xml:space="preserve">We saw the effectiveness of persistent prayer in our Old Testament reading.  Now in this parable </w:t>
      </w:r>
      <w:r w:rsidR="003614E5" w:rsidRPr="00564C45">
        <w:rPr>
          <w:rFonts w:ascii="Times New Roman" w:hAnsi="Times New Roman" w:cs="Times New Roman"/>
        </w:rPr>
        <w:t xml:space="preserve">Jesus </w:t>
      </w:r>
      <w:r w:rsidR="0072056C" w:rsidRPr="00564C45">
        <w:rPr>
          <w:rFonts w:ascii="Times New Roman" w:hAnsi="Times New Roman" w:cs="Times New Roman"/>
        </w:rPr>
        <w:t xml:space="preserve">teaches the people how powerful dogged prayer can be.  </w:t>
      </w:r>
      <w:r w:rsidR="003614E5" w:rsidRPr="00564C45">
        <w:rPr>
          <w:rFonts w:ascii="Times New Roman" w:hAnsi="Times New Roman" w:cs="Times New Roman"/>
        </w:rPr>
        <w:t>There is quite contrast in the characters in this parable.  Outside of an orphaned child the widow at that time was on weak</w:t>
      </w:r>
      <w:r w:rsidR="00423704">
        <w:rPr>
          <w:rFonts w:ascii="Times New Roman" w:hAnsi="Times New Roman" w:cs="Times New Roman"/>
        </w:rPr>
        <w:t>est</w:t>
      </w:r>
      <w:r w:rsidR="003614E5" w:rsidRPr="00564C45">
        <w:rPr>
          <w:rFonts w:ascii="Times New Roman" w:hAnsi="Times New Roman" w:cs="Times New Roman"/>
        </w:rPr>
        <w:t xml:space="preserve"> side of society. She was particularly helpless and vulnerable because she had no family to uphold her cause. </w:t>
      </w:r>
      <w:r w:rsidR="00423704">
        <w:rPr>
          <w:rFonts w:ascii="Times New Roman" w:hAnsi="Times New Roman" w:cs="Times New Roman"/>
        </w:rPr>
        <w:t>Her o</w:t>
      </w:r>
      <w:r w:rsidR="003614E5" w:rsidRPr="00564C45">
        <w:rPr>
          <w:rFonts w:ascii="Times New Roman" w:hAnsi="Times New Roman" w:cs="Times New Roman"/>
        </w:rPr>
        <w:t xml:space="preserve">nly justice </w:t>
      </w:r>
      <w:r w:rsidR="007A6403">
        <w:rPr>
          <w:rFonts w:ascii="Times New Roman" w:hAnsi="Times New Roman" w:cs="Times New Roman"/>
        </w:rPr>
        <w:t>was</w:t>
      </w:r>
      <w:r w:rsidR="003614E5" w:rsidRPr="00564C45">
        <w:rPr>
          <w:rFonts w:ascii="Times New Roman" w:hAnsi="Times New Roman" w:cs="Times New Roman"/>
        </w:rPr>
        <w:t xml:space="preserve"> her own persistence. The king on the other hand had all </w:t>
      </w:r>
      <w:r w:rsidR="007A6403">
        <w:rPr>
          <w:rFonts w:ascii="Times New Roman" w:hAnsi="Times New Roman" w:cs="Times New Roman"/>
        </w:rPr>
        <w:t xml:space="preserve">the </w:t>
      </w:r>
      <w:bookmarkStart w:id="0" w:name="_GoBack"/>
      <w:bookmarkEnd w:id="0"/>
      <w:r w:rsidR="003614E5" w:rsidRPr="00564C45">
        <w:rPr>
          <w:rFonts w:ascii="Times New Roman" w:hAnsi="Times New Roman" w:cs="Times New Roman"/>
        </w:rPr>
        <w:t xml:space="preserve">power to do whatever he pleased.  But in this story her tenacious prayer just wore him down and he gave in to her requests.  God is not an unrighteous judge. But if even an unrighteous man will give justice to the persistent, how much more will our righteous God do so? </w:t>
      </w:r>
      <w:r w:rsidR="004B2FA0" w:rsidRPr="00564C45">
        <w:rPr>
          <w:rFonts w:ascii="Times New Roman" w:hAnsi="Times New Roman" w:cs="Times New Roman"/>
        </w:rPr>
        <w:t xml:space="preserve"> When Jesus asks </w:t>
      </w:r>
      <w:r w:rsidR="004B2FA0" w:rsidRPr="00564C45">
        <w:rPr>
          <w:rFonts w:ascii="Times New Roman" w:hAnsi="Times New Roman" w:cs="Times New Roman"/>
          <w:i/>
        </w:rPr>
        <w:t xml:space="preserve">will he find faith, </w:t>
      </w:r>
      <w:r w:rsidR="004B2FA0" w:rsidRPr="00564C45">
        <w:rPr>
          <w:rFonts w:ascii="Times New Roman" w:hAnsi="Times New Roman" w:cs="Times New Roman"/>
        </w:rPr>
        <w:t>it is a rhetorical question, urging faithfulness, which is the key ingredient in the prayers of the saints. (TLSB)</w:t>
      </w:r>
    </w:p>
    <w:p w:rsidR="00C337C1" w:rsidRPr="00564C45" w:rsidRDefault="00C337C1" w:rsidP="00564C45">
      <w:pPr>
        <w:spacing w:line="240" w:lineRule="auto"/>
        <w:rPr>
          <w:rFonts w:ascii="Times New Roman" w:hAnsi="Times New Roman" w:cs="Times New Roman"/>
          <w:i/>
        </w:rPr>
      </w:pPr>
      <w:r w:rsidRPr="00564C45">
        <w:rPr>
          <w:rFonts w:ascii="Times New Roman" w:hAnsi="Times New Roman" w:cs="Times New Roman"/>
          <w:i/>
        </w:rPr>
        <w:t xml:space="preserve">For more in-depth commentary on each reading, read the notes found after each text below.  </w:t>
      </w:r>
    </w:p>
    <w:p w:rsidR="004B2FA0" w:rsidRPr="00564C45" w:rsidRDefault="004B2FA0" w:rsidP="00564C45">
      <w:pPr>
        <w:spacing w:after="0" w:line="240" w:lineRule="auto"/>
        <w:jc w:val="center"/>
        <w:rPr>
          <w:rFonts w:ascii="Times New Roman" w:hAnsi="Times New Roman" w:cs="Times New Roman"/>
        </w:rPr>
      </w:pPr>
      <w:r w:rsidRPr="00564C45">
        <w:rPr>
          <w:rFonts w:ascii="Times New Roman" w:hAnsi="Times New Roman" w:cs="Times New Roman"/>
        </w:rPr>
        <w:t>OLD TESTAMENT – Genesis 32:22-30</w:t>
      </w:r>
    </w:p>
    <w:p w:rsidR="004B2FA0" w:rsidRPr="00564C45" w:rsidRDefault="004B2FA0" w:rsidP="00564C45">
      <w:pPr>
        <w:spacing w:line="240" w:lineRule="auto"/>
        <w:rPr>
          <w:rFonts w:ascii="Times New Roman" w:hAnsi="Times New Roman" w:cs="Times New Roman"/>
          <w:b/>
        </w:rPr>
      </w:pPr>
      <w:r w:rsidRPr="00564C45">
        <w:rPr>
          <w:rFonts w:ascii="Times New Roman" w:hAnsi="Times New Roman" w:cs="Times New Roman"/>
          <w:b/>
          <w:vertAlign w:val="superscript"/>
        </w:rPr>
        <w:t xml:space="preserve">22﻿ </w:t>
      </w:r>
      <w:r w:rsidRPr="00564C45">
        <w:rPr>
          <w:rFonts w:ascii="Times New Roman" w:hAnsi="Times New Roman" w:cs="Times New Roman"/>
          <w:b/>
        </w:rPr>
        <w:t xml:space="preserve">That night Jacob got up and took his two wives, his two maidservants and his eleven sons and crossed the ford of the Jabbok. </w:t>
      </w:r>
      <w:r w:rsidRPr="00564C45">
        <w:rPr>
          <w:rFonts w:ascii="Times New Roman" w:hAnsi="Times New Roman" w:cs="Times New Roman"/>
          <w:b/>
          <w:vertAlign w:val="superscript"/>
        </w:rPr>
        <w:t xml:space="preserve">﻿23﻿ </w:t>
      </w:r>
      <w:r w:rsidRPr="00564C45">
        <w:rPr>
          <w:rFonts w:ascii="Times New Roman" w:hAnsi="Times New Roman" w:cs="Times New Roman"/>
          <w:b/>
        </w:rPr>
        <w:t xml:space="preserve">After he had sent them across the stream, he sent over all his possessions. </w:t>
      </w:r>
      <w:r w:rsidRPr="00564C45">
        <w:rPr>
          <w:rFonts w:ascii="Times New Roman" w:hAnsi="Times New Roman" w:cs="Times New Roman"/>
          <w:b/>
          <w:vertAlign w:val="superscript"/>
        </w:rPr>
        <w:t xml:space="preserve">﻿24﻿ </w:t>
      </w:r>
      <w:r w:rsidRPr="00564C45">
        <w:rPr>
          <w:rFonts w:ascii="Times New Roman" w:hAnsi="Times New Roman" w:cs="Times New Roman"/>
          <w:b/>
        </w:rPr>
        <w:t xml:space="preserve">So Jacob was left alone, and a man wrestled with him till daybreak. </w:t>
      </w:r>
      <w:r w:rsidRPr="00564C45">
        <w:rPr>
          <w:rFonts w:ascii="Times New Roman" w:hAnsi="Times New Roman" w:cs="Times New Roman"/>
          <w:b/>
          <w:vertAlign w:val="superscript"/>
        </w:rPr>
        <w:t xml:space="preserve">﻿25﻿ </w:t>
      </w:r>
      <w:r w:rsidRPr="00564C45">
        <w:rPr>
          <w:rFonts w:ascii="Times New Roman" w:hAnsi="Times New Roman" w:cs="Times New Roman"/>
          <w:b/>
        </w:rPr>
        <w:t xml:space="preserve">When the man saw that he could not overpower him, he touched the socket of Jacob’s hip so that his hip was wrenched as he wrestled with the man. </w:t>
      </w:r>
      <w:r w:rsidRPr="00564C45">
        <w:rPr>
          <w:rFonts w:ascii="Times New Roman" w:hAnsi="Times New Roman" w:cs="Times New Roman"/>
          <w:b/>
          <w:vertAlign w:val="superscript"/>
        </w:rPr>
        <w:t xml:space="preserve">﻿26﻿ </w:t>
      </w:r>
      <w:r w:rsidRPr="00564C45">
        <w:rPr>
          <w:rFonts w:ascii="Times New Roman" w:hAnsi="Times New Roman" w:cs="Times New Roman"/>
          <w:b/>
        </w:rPr>
        <w:t xml:space="preserve">Then the man said, “Let me go, for it is daybreak.” But Jacob replied, “I will not let you go unless you bless me.” </w:t>
      </w:r>
      <w:r w:rsidRPr="00564C45">
        <w:rPr>
          <w:rFonts w:ascii="Times New Roman" w:hAnsi="Times New Roman" w:cs="Times New Roman"/>
          <w:b/>
          <w:vertAlign w:val="superscript"/>
        </w:rPr>
        <w:t xml:space="preserve">﻿27﻿ </w:t>
      </w:r>
      <w:r w:rsidRPr="00564C45">
        <w:rPr>
          <w:rFonts w:ascii="Times New Roman" w:hAnsi="Times New Roman" w:cs="Times New Roman"/>
          <w:b/>
        </w:rPr>
        <w:t xml:space="preserve">The man asked him, “What is your name?” “Jacob,” he answered. </w:t>
      </w:r>
      <w:r w:rsidRPr="00564C45">
        <w:rPr>
          <w:rFonts w:ascii="Times New Roman" w:hAnsi="Times New Roman" w:cs="Times New Roman"/>
          <w:b/>
          <w:vertAlign w:val="superscript"/>
        </w:rPr>
        <w:t xml:space="preserve">﻿28﻿ </w:t>
      </w:r>
      <w:r w:rsidRPr="00564C45">
        <w:rPr>
          <w:rFonts w:ascii="Times New Roman" w:hAnsi="Times New Roman" w:cs="Times New Roman"/>
          <w:b/>
        </w:rPr>
        <w:t xml:space="preserve">Then the man said, “Your name will no longer be Jacob, but </w:t>
      </w:r>
      <w:smartTag w:uri="urn:schemas-microsoft-com:office:smarttags" w:element="country-region">
        <w:smartTag w:uri="urn:schemas-microsoft-com:office:smarttags" w:element="place">
          <w:r w:rsidRPr="00564C45">
            <w:rPr>
              <w:rFonts w:ascii="Times New Roman" w:hAnsi="Times New Roman" w:cs="Times New Roman"/>
              <w:b/>
            </w:rPr>
            <w:t>Israel</w:t>
          </w:r>
        </w:smartTag>
      </w:smartTag>
      <w:r w:rsidRPr="00564C45">
        <w:rPr>
          <w:rFonts w:ascii="Times New Roman" w:hAnsi="Times New Roman" w:cs="Times New Roman"/>
          <w:b/>
        </w:rPr>
        <w:t>,</w:t>
      </w:r>
      <w:r w:rsidRPr="00564C45">
        <w:rPr>
          <w:rFonts w:ascii="Times New Roman" w:hAnsi="Times New Roman" w:cs="Times New Roman"/>
          <w:b/>
          <w:vertAlign w:val="superscript"/>
        </w:rPr>
        <w:t> ﻿a﻿</w:t>
      </w:r>
      <w:r w:rsidRPr="00564C45">
        <w:rPr>
          <w:rFonts w:ascii="Times New Roman" w:hAnsi="Times New Roman" w:cs="Times New Roman"/>
          <w:b/>
        </w:rPr>
        <w:t xml:space="preserve"> because you have struggled with God and with men and have overcome.” </w:t>
      </w:r>
      <w:r w:rsidRPr="00564C45">
        <w:rPr>
          <w:rFonts w:ascii="Times New Roman" w:hAnsi="Times New Roman" w:cs="Times New Roman"/>
          <w:b/>
          <w:vertAlign w:val="superscript"/>
        </w:rPr>
        <w:t xml:space="preserve">﻿29﻿ </w:t>
      </w:r>
      <w:r w:rsidRPr="00564C45">
        <w:rPr>
          <w:rFonts w:ascii="Times New Roman" w:hAnsi="Times New Roman" w:cs="Times New Roman"/>
          <w:b/>
        </w:rPr>
        <w:t xml:space="preserve">Jacob said, “Please tell me your name.” But he replied, “Why do you ask my name?” Then he blessed him there. </w:t>
      </w:r>
      <w:r w:rsidRPr="00564C45">
        <w:rPr>
          <w:rFonts w:ascii="Times New Roman" w:hAnsi="Times New Roman" w:cs="Times New Roman"/>
          <w:b/>
          <w:vertAlign w:val="superscript"/>
        </w:rPr>
        <w:t xml:space="preserve">﻿30﻿ </w:t>
      </w:r>
      <w:r w:rsidRPr="00564C45">
        <w:rPr>
          <w:rFonts w:ascii="Times New Roman" w:hAnsi="Times New Roman" w:cs="Times New Roman"/>
          <w:b/>
        </w:rPr>
        <w:t>So Jacob called the place Peniel,</w:t>
      </w:r>
      <w:r w:rsidRPr="00564C45">
        <w:rPr>
          <w:rFonts w:ascii="Times New Roman" w:hAnsi="Times New Roman" w:cs="Times New Roman"/>
          <w:b/>
          <w:vertAlign w:val="superscript"/>
        </w:rPr>
        <w:t> ﻿</w:t>
      </w:r>
      <w:r w:rsidRPr="00564C45">
        <w:rPr>
          <w:rFonts w:ascii="Times New Roman" w:hAnsi="Times New Roman" w:cs="Times New Roman"/>
          <w:b/>
        </w:rPr>
        <w:t>saying, “It is because I saw God face to face, and yet my life was spared.”</w:t>
      </w:r>
    </w:p>
    <w:p w:rsidR="009F7EF2" w:rsidRPr="00564C45" w:rsidRDefault="009F7EF2" w:rsidP="00564C45">
      <w:pPr>
        <w:spacing w:line="240" w:lineRule="auto"/>
        <w:rPr>
          <w:rFonts w:ascii="Times New Roman" w:hAnsi="Times New Roman" w:cs="Times New Roman"/>
        </w:rPr>
      </w:pPr>
      <w:r w:rsidRPr="00564C45">
        <w:rPr>
          <w:rFonts w:ascii="Times New Roman" w:hAnsi="Times New Roman" w:cs="Times New Roman"/>
          <w:i/>
          <w:iCs/>
        </w:rPr>
        <w:t>32:22 Jabbok.</w:t>
      </w:r>
      <w:r w:rsidRPr="00564C45">
        <w:rPr>
          <w:rFonts w:ascii="Times New Roman" w:hAnsi="Times New Roman" w:cs="Times New Roman"/>
        </w:rPr>
        <w:t xml:space="preserve"> Jabbok means “wrestler.”  (Leupold)</w:t>
      </w:r>
    </w:p>
    <w:p w:rsidR="009F7EF2" w:rsidRPr="00564C45" w:rsidRDefault="009F7EF2" w:rsidP="00564C45">
      <w:pPr>
        <w:spacing w:line="240" w:lineRule="auto"/>
        <w:rPr>
          <w:rFonts w:ascii="Times New Roman" w:hAnsi="Times New Roman" w:cs="Times New Roman"/>
          <w:bCs/>
          <w:szCs w:val="28"/>
        </w:rPr>
      </w:pPr>
      <w:r w:rsidRPr="00564C45">
        <w:rPr>
          <w:rFonts w:ascii="Times New Roman" w:hAnsi="Times New Roman" w:cs="Times New Roman"/>
          <w:bCs/>
          <w:i/>
        </w:rPr>
        <w:t>32:25</w:t>
      </w:r>
      <w:r w:rsidRPr="00564C45">
        <w:rPr>
          <w:rFonts w:ascii="Times New Roman" w:hAnsi="Times New Roman" w:cs="Times New Roman"/>
        </w:rPr>
        <w:t xml:space="preserve"> </w:t>
      </w:r>
      <w:r w:rsidRPr="00564C45">
        <w:rPr>
          <w:rFonts w:ascii="Times New Roman" w:hAnsi="Times New Roman" w:cs="Times New Roman"/>
          <w:i/>
          <w:iCs/>
        </w:rPr>
        <w:t>could not overpower him … touched the socket.</w:t>
      </w:r>
      <w:r w:rsidRPr="00564C45">
        <w:rPr>
          <w:rFonts w:ascii="Times New Roman" w:hAnsi="Times New Roman" w:cs="Times New Roman"/>
        </w:rPr>
        <w:t xml:space="preserve"> God came to him in such a form that Jacob could wrestle with him successfully, yet he showed Jacob that he could disable him at will. </w:t>
      </w:r>
      <w:r w:rsidRPr="00564C45">
        <w:rPr>
          <w:rFonts w:ascii="Times New Roman" w:hAnsi="Times New Roman" w:cs="Times New Roman"/>
          <w:bCs/>
          <w:szCs w:val="28"/>
        </w:rPr>
        <w:t>(CSB)</w:t>
      </w:r>
    </w:p>
    <w:p w:rsidR="009F7EF2" w:rsidRPr="00564C45" w:rsidRDefault="009F7EF2" w:rsidP="00564C45">
      <w:pPr>
        <w:spacing w:line="240" w:lineRule="auto"/>
        <w:rPr>
          <w:rFonts w:ascii="Times New Roman" w:hAnsi="Times New Roman" w:cs="Times New Roman"/>
        </w:rPr>
      </w:pPr>
      <w:r w:rsidRPr="00564C45">
        <w:rPr>
          <w:rFonts w:ascii="Times New Roman" w:hAnsi="Times New Roman" w:cs="Times New Roman"/>
          <w:i/>
        </w:rPr>
        <w:lastRenderedPageBreak/>
        <w:t>32:27 what is your name.</w:t>
      </w:r>
      <w:r w:rsidRPr="00564C45">
        <w:rPr>
          <w:rFonts w:ascii="Times New Roman" w:hAnsi="Times New Roman" w:cs="Times New Roman"/>
        </w:rPr>
        <w:t xml:space="preserve"> The Lord asked him, not because He had forgotten, but to remind Jacob that he had been a “heel-grabber,” one who took unfair advantage of a rival.  That old name no longer fit this man and so God gave him a new one.  (PBC)</w:t>
      </w:r>
    </w:p>
    <w:p w:rsidR="009F7EF2" w:rsidRPr="00564C45" w:rsidRDefault="009F7EF2" w:rsidP="00564C45">
      <w:pPr>
        <w:spacing w:line="240" w:lineRule="auto"/>
        <w:rPr>
          <w:rFonts w:ascii="Times New Roman" w:hAnsi="Times New Roman" w:cs="Times New Roman"/>
        </w:rPr>
      </w:pPr>
      <w:r w:rsidRPr="00564C45">
        <w:rPr>
          <w:rFonts w:ascii="Times New Roman" w:hAnsi="Times New Roman" w:cs="Times New Roman"/>
        </w:rPr>
        <w:t>Bible names often serve as more than convenient labels for people.  Here Jacob’s new name describes the new nature and character the Spirit of God had patiently and painstakingly created in him. Jacob had learned to lean on God.  (PBC)</w:t>
      </w:r>
    </w:p>
    <w:p w:rsidR="009F7EF2" w:rsidRPr="00564C45" w:rsidRDefault="009F7EF2" w:rsidP="00564C45">
      <w:pPr>
        <w:spacing w:line="240" w:lineRule="auto"/>
        <w:rPr>
          <w:rFonts w:ascii="Times New Roman" w:hAnsi="Times New Roman" w:cs="Times New Roman"/>
        </w:rPr>
      </w:pPr>
      <w:r w:rsidRPr="00564C45">
        <w:rPr>
          <w:rFonts w:ascii="Times New Roman" w:hAnsi="Times New Roman" w:cs="Times New Roman"/>
          <w:bCs/>
          <w:i/>
        </w:rPr>
        <w:t xml:space="preserve">32:30 Peniel. </w:t>
      </w:r>
      <w:r w:rsidRPr="00564C45">
        <w:rPr>
          <w:rFonts w:ascii="Times New Roman" w:hAnsi="Times New Roman" w:cs="Times New Roman"/>
        </w:rPr>
        <w:t>Means “face of God.” (Leupold)</w:t>
      </w:r>
    </w:p>
    <w:p w:rsidR="009F7EF2" w:rsidRPr="00564C45" w:rsidRDefault="009F7EF2" w:rsidP="00564C45">
      <w:pPr>
        <w:spacing w:line="240" w:lineRule="auto"/>
        <w:jc w:val="center"/>
        <w:rPr>
          <w:rFonts w:ascii="Times New Roman" w:hAnsi="Times New Roman" w:cs="Times New Roman"/>
        </w:rPr>
      </w:pPr>
      <w:r w:rsidRPr="00564C45">
        <w:rPr>
          <w:rFonts w:ascii="Times New Roman" w:hAnsi="Times New Roman" w:cs="Times New Roman"/>
        </w:rPr>
        <w:t>EPISTLE – 2 Timothy 3:14-4:5</w:t>
      </w:r>
    </w:p>
    <w:p w:rsidR="009F7EF2" w:rsidRPr="00564C45" w:rsidRDefault="009F7EF2" w:rsidP="00564C45">
      <w:pPr>
        <w:spacing w:line="240" w:lineRule="auto"/>
        <w:rPr>
          <w:rFonts w:ascii="Times New Roman" w:hAnsi="Times New Roman" w:cs="Times New Roman"/>
          <w:b/>
        </w:rPr>
      </w:pPr>
      <w:r w:rsidRPr="00564C45">
        <w:rPr>
          <w:rFonts w:ascii="Times New Roman" w:hAnsi="Times New Roman" w:cs="Times New Roman"/>
          <w:b/>
          <w:vertAlign w:val="superscript"/>
        </w:rPr>
        <w:t xml:space="preserve">14﻿ </w:t>
      </w:r>
      <w:r w:rsidRPr="00564C45">
        <w:rPr>
          <w:rFonts w:ascii="Times New Roman" w:hAnsi="Times New Roman" w:cs="Times New Roman"/>
          <w:b/>
        </w:rPr>
        <w:t xml:space="preserve">But as for you, continue in what you have learned and have become convinced of, because you know those from whom you learned it, </w:t>
      </w:r>
      <w:r w:rsidRPr="00564C45">
        <w:rPr>
          <w:rFonts w:ascii="Times New Roman" w:hAnsi="Times New Roman" w:cs="Times New Roman"/>
          <w:b/>
          <w:vertAlign w:val="superscript"/>
        </w:rPr>
        <w:t xml:space="preserve">﻿15﻿ </w:t>
      </w:r>
      <w:r w:rsidRPr="00564C45">
        <w:rPr>
          <w:rFonts w:ascii="Times New Roman" w:hAnsi="Times New Roman" w:cs="Times New Roman"/>
          <w:b/>
        </w:rPr>
        <w:t xml:space="preserve">and how from infancy you have known the holy Scriptures, which are able to make you wise for salvation through faith in Christ Jesus. </w:t>
      </w:r>
      <w:r w:rsidRPr="00564C45">
        <w:rPr>
          <w:rFonts w:ascii="Times New Roman" w:hAnsi="Times New Roman" w:cs="Times New Roman"/>
          <w:b/>
          <w:vertAlign w:val="superscript"/>
        </w:rPr>
        <w:t xml:space="preserve">﻿16﻿ </w:t>
      </w:r>
      <w:r w:rsidRPr="00564C45">
        <w:rPr>
          <w:rFonts w:ascii="Times New Roman" w:hAnsi="Times New Roman" w:cs="Times New Roman"/>
          <w:b/>
        </w:rPr>
        <w:t xml:space="preserve">All Scripture is God-breathed and is useful for teaching, rebuking, correcting and training in righteousness, </w:t>
      </w:r>
      <w:r w:rsidRPr="00564C45">
        <w:rPr>
          <w:rFonts w:ascii="Times New Roman" w:hAnsi="Times New Roman" w:cs="Times New Roman"/>
          <w:b/>
          <w:vertAlign w:val="superscript"/>
        </w:rPr>
        <w:t xml:space="preserve">﻿17﻿ </w:t>
      </w:r>
      <w:r w:rsidRPr="00564C45">
        <w:rPr>
          <w:rFonts w:ascii="Times New Roman" w:hAnsi="Times New Roman" w:cs="Times New Roman"/>
          <w:b/>
        </w:rPr>
        <w:t xml:space="preserve">so that the man of God may be thoroughly equipped for every good work. </w:t>
      </w:r>
    </w:p>
    <w:p w:rsidR="009F7EF2" w:rsidRPr="00564C45" w:rsidRDefault="009F7EF2" w:rsidP="00564C45">
      <w:pPr>
        <w:spacing w:line="240" w:lineRule="auto"/>
        <w:rPr>
          <w:rFonts w:ascii="Times New Roman" w:hAnsi="Times New Roman" w:cs="Times New Roman"/>
        </w:rPr>
      </w:pPr>
      <w:smartTag w:uri="urn:schemas-microsoft-com:office:smarttags" w:element="time">
        <w:smartTagPr>
          <w:attr w:name="Hour" w:val="15"/>
          <w:attr w:name="Minute" w:val="15"/>
        </w:smartTagPr>
        <w:r w:rsidRPr="00564C45">
          <w:rPr>
            <w:rFonts w:ascii="Times New Roman" w:hAnsi="Times New Roman" w:cs="Times New Roman"/>
            <w:bCs/>
            <w:i/>
          </w:rPr>
          <w:t>3:15</w:t>
        </w:r>
      </w:smartTag>
      <w:r w:rsidRPr="00564C45">
        <w:rPr>
          <w:rFonts w:ascii="Times New Roman" w:hAnsi="Times New Roman" w:cs="Times New Roman"/>
        </w:rPr>
        <w:t xml:space="preserve"> </w:t>
      </w:r>
      <w:r w:rsidRPr="00564C45">
        <w:rPr>
          <w:rFonts w:ascii="Times New Roman" w:hAnsi="Times New Roman" w:cs="Times New Roman"/>
          <w:i/>
          <w:iCs/>
        </w:rPr>
        <w:t>from infancy you have known the holy Scriptures.</w:t>
      </w:r>
      <w:r w:rsidRPr="00564C45">
        <w:rPr>
          <w:rFonts w:ascii="Times New Roman" w:hAnsi="Times New Roman" w:cs="Times New Roman"/>
        </w:rPr>
        <w:t xml:space="preserve"> A Jewish boy formally began to study the OT when he was five years old. Timothy was taught at home by his mother and grandmother even before he reached this age. (CSB)</w:t>
      </w:r>
    </w:p>
    <w:p w:rsidR="00E7594C" w:rsidRPr="00564C45" w:rsidRDefault="00E7594C" w:rsidP="00564C45">
      <w:pPr>
        <w:spacing w:line="240" w:lineRule="auto"/>
        <w:rPr>
          <w:rFonts w:ascii="Times New Roman" w:hAnsi="Times New Roman" w:cs="Times New Roman"/>
        </w:rPr>
      </w:pPr>
      <w:r w:rsidRPr="00564C45">
        <w:rPr>
          <w:rFonts w:ascii="Times New Roman" w:hAnsi="Times New Roman" w:cs="Times New Roman"/>
          <w:i/>
          <w:iCs/>
        </w:rPr>
        <w:t>3:16 God-breathed.</w:t>
      </w:r>
      <w:r w:rsidRPr="00564C45">
        <w:rPr>
          <w:rFonts w:ascii="Times New Roman" w:hAnsi="Times New Roman" w:cs="Times New Roman"/>
        </w:rPr>
        <w:t xml:space="preserve"> Paul affirms God’s active involvement in the writing of Scripture, an involvement so powerful and pervasive that what is written is the infallible and authoritative word of God. (CSB) </w:t>
      </w:r>
    </w:p>
    <w:p w:rsidR="00E7594C" w:rsidRPr="00564C45" w:rsidRDefault="00E7594C" w:rsidP="00564C45">
      <w:pPr>
        <w:spacing w:line="240" w:lineRule="auto"/>
        <w:rPr>
          <w:rFonts w:ascii="Times New Roman" w:hAnsi="Times New Roman" w:cs="Times New Roman"/>
        </w:rPr>
      </w:pPr>
      <w:r w:rsidRPr="00564C45">
        <w:rPr>
          <w:rFonts w:ascii="Times New Roman" w:hAnsi="Times New Roman" w:cs="Times New Roman"/>
          <w:i/>
        </w:rPr>
        <w:t>3:16 training in righteousness.</w:t>
      </w:r>
      <w:r w:rsidRPr="00564C45">
        <w:rPr>
          <w:rFonts w:ascii="Times New Roman" w:hAnsi="Times New Roman" w:cs="Times New Roman"/>
        </w:rPr>
        <w:t xml:space="preserve"> Training raises the picture of a child that need to be disciplined and corrected, guided and encouraged if it is to grow up as well-manner useful citizen.  Similarly the Christian during his life on earth needs ongoing training to attain to the righteous life (sanctification) that is part of being a Christian in this world of sin.  (PBC)</w:t>
      </w:r>
    </w:p>
    <w:p w:rsidR="00E7594C" w:rsidRPr="00564C45" w:rsidRDefault="00E7594C" w:rsidP="00564C45">
      <w:pPr>
        <w:spacing w:line="240" w:lineRule="auto"/>
        <w:rPr>
          <w:rFonts w:ascii="Times New Roman" w:hAnsi="Times New Roman" w:cs="Times New Roman"/>
          <w:b/>
        </w:rPr>
      </w:pPr>
      <w:r w:rsidRPr="00564C45">
        <w:rPr>
          <w:rFonts w:ascii="Times New Roman" w:hAnsi="Times New Roman" w:cs="Times New Roman"/>
          <w:b/>
        </w:rPr>
        <w:t xml:space="preserve">In the presence of God and of Christ Jesus, who will judge the living and the dead, and in view of his appearing and his kingdom, I give you this charge: </w:t>
      </w:r>
      <w:r w:rsidRPr="00564C45">
        <w:rPr>
          <w:rFonts w:ascii="Times New Roman" w:hAnsi="Times New Roman" w:cs="Times New Roman"/>
          <w:b/>
          <w:vertAlign w:val="superscript"/>
        </w:rPr>
        <w:t xml:space="preserve">﻿2﻿ </w:t>
      </w:r>
      <w:r w:rsidRPr="00564C45">
        <w:rPr>
          <w:rFonts w:ascii="Times New Roman" w:hAnsi="Times New Roman" w:cs="Times New Roman"/>
          <w:b/>
        </w:rPr>
        <w:t xml:space="preserve">Preach the Word; be prepared in season and out of season; correct, rebuke and encourage—with great patience and careful instruction. </w:t>
      </w:r>
      <w:r w:rsidRPr="00564C45">
        <w:rPr>
          <w:rFonts w:ascii="Times New Roman" w:hAnsi="Times New Roman" w:cs="Times New Roman"/>
          <w:b/>
          <w:vertAlign w:val="superscript"/>
        </w:rPr>
        <w:t xml:space="preserve">﻿3﻿ </w:t>
      </w:r>
      <w:r w:rsidRPr="00564C45">
        <w:rPr>
          <w:rFonts w:ascii="Times New Roman" w:hAnsi="Times New Roman" w:cs="Times New Roman"/>
          <w:b/>
        </w:rPr>
        <w:t xml:space="preserve">For the time will come when men will not put up with sound doctrine. Instead, to suit their own desires, they will gather around them a great number of teachers to say what their itching ears want to hear. </w:t>
      </w:r>
      <w:r w:rsidRPr="00564C45">
        <w:rPr>
          <w:rFonts w:ascii="Times New Roman" w:hAnsi="Times New Roman" w:cs="Times New Roman"/>
          <w:b/>
          <w:vertAlign w:val="superscript"/>
        </w:rPr>
        <w:t xml:space="preserve">﻿4﻿ </w:t>
      </w:r>
      <w:r w:rsidRPr="00564C45">
        <w:rPr>
          <w:rFonts w:ascii="Times New Roman" w:hAnsi="Times New Roman" w:cs="Times New Roman"/>
          <w:b/>
        </w:rPr>
        <w:t xml:space="preserve">They will turn their ears away from the truth and turn aside to myths. </w:t>
      </w:r>
      <w:r w:rsidRPr="00564C45">
        <w:rPr>
          <w:rFonts w:ascii="Times New Roman" w:hAnsi="Times New Roman" w:cs="Times New Roman"/>
          <w:b/>
          <w:vertAlign w:val="superscript"/>
        </w:rPr>
        <w:t xml:space="preserve">﻿5﻿ </w:t>
      </w:r>
      <w:r w:rsidRPr="00564C45">
        <w:rPr>
          <w:rFonts w:ascii="Times New Roman" w:hAnsi="Times New Roman" w:cs="Times New Roman"/>
          <w:b/>
        </w:rPr>
        <w:t>But you, keep your head in all situations, endure hardship, do the work of an evangelist, discharge all the duties of your ministry.</w:t>
      </w:r>
    </w:p>
    <w:p w:rsidR="00E7594C" w:rsidRPr="00564C45" w:rsidRDefault="00E7594C" w:rsidP="00564C45">
      <w:pPr>
        <w:spacing w:line="240" w:lineRule="auto"/>
        <w:rPr>
          <w:rFonts w:ascii="Times New Roman" w:hAnsi="Times New Roman" w:cs="Times New Roman"/>
        </w:rPr>
      </w:pPr>
      <w:r w:rsidRPr="00564C45">
        <w:rPr>
          <w:rFonts w:ascii="Times New Roman" w:hAnsi="Times New Roman" w:cs="Times New Roman"/>
          <w:i/>
        </w:rPr>
        <w:t>4:1 Christ Jesus who will judge.</w:t>
      </w:r>
      <w:r w:rsidRPr="00564C45">
        <w:rPr>
          <w:rFonts w:ascii="Times New Roman" w:hAnsi="Times New Roman" w:cs="Times New Roman"/>
        </w:rPr>
        <w:t xml:space="preserve"> Timothy is to do his work mindful that the Lord Jesus on the Day of Judgment will appear again as the glorious king he is.  From Him on that glorious day Timothy will want to hear the words, “Well done, good and faithful servant.” (PBC)</w:t>
      </w:r>
    </w:p>
    <w:p w:rsidR="00E7594C" w:rsidRPr="00564C45" w:rsidRDefault="00E7594C" w:rsidP="00564C45">
      <w:pPr>
        <w:spacing w:line="240" w:lineRule="auto"/>
        <w:rPr>
          <w:rFonts w:ascii="Times New Roman" w:hAnsi="Times New Roman" w:cs="Times New Roman"/>
        </w:rPr>
      </w:pPr>
      <w:r w:rsidRPr="00564C45">
        <w:rPr>
          <w:rFonts w:ascii="Times New Roman" w:hAnsi="Times New Roman" w:cs="Times New Roman"/>
        </w:rPr>
        <w:t>4:5</w:t>
      </w:r>
      <w:r w:rsidRPr="00564C45">
        <w:rPr>
          <w:rFonts w:ascii="Times New Roman" w:hAnsi="Times New Roman" w:cs="Times New Roman"/>
          <w:b/>
        </w:rPr>
        <w:t xml:space="preserve"> </w:t>
      </w:r>
      <w:r w:rsidRPr="00564C45">
        <w:rPr>
          <w:rFonts w:ascii="Times New Roman" w:hAnsi="Times New Roman" w:cs="Times New Roman"/>
          <w:i/>
        </w:rPr>
        <w:t>sober-minded</w:t>
      </w:r>
      <w:r w:rsidRPr="00564C45">
        <w:rPr>
          <w:rFonts w:ascii="Times New Roman" w:hAnsi="Times New Roman" w:cs="Times New Roman"/>
        </w:rPr>
        <w:t xml:space="preserve">. Be level-headed, keep a clear mind.  A pastor must not permit himself to become confused or carried away in these situations.  This will bring him hardship which he will endure.  </w:t>
      </w:r>
    </w:p>
    <w:p w:rsidR="00E7594C" w:rsidRPr="00564C45" w:rsidRDefault="00E7594C" w:rsidP="00564C45">
      <w:pPr>
        <w:spacing w:line="240" w:lineRule="auto"/>
        <w:jc w:val="center"/>
        <w:rPr>
          <w:rFonts w:ascii="Times New Roman" w:hAnsi="Times New Roman" w:cs="Times New Roman"/>
        </w:rPr>
      </w:pPr>
      <w:r w:rsidRPr="00564C45">
        <w:rPr>
          <w:rFonts w:ascii="Times New Roman" w:hAnsi="Times New Roman" w:cs="Times New Roman"/>
        </w:rPr>
        <w:t>GOSPEL – Luke 18:1-8</w:t>
      </w:r>
    </w:p>
    <w:p w:rsidR="00E7594C" w:rsidRPr="00564C45" w:rsidRDefault="00E7594C" w:rsidP="00564C45">
      <w:pPr>
        <w:spacing w:line="240" w:lineRule="auto"/>
        <w:rPr>
          <w:rFonts w:ascii="Times New Roman" w:hAnsi="Times New Roman" w:cs="Times New Roman"/>
          <w:b/>
          <w:color w:val="FF0000"/>
        </w:rPr>
      </w:pPr>
      <w:r w:rsidRPr="00564C45">
        <w:rPr>
          <w:rFonts w:ascii="Times New Roman" w:hAnsi="Times New Roman" w:cs="Times New Roman"/>
          <w:b/>
        </w:rPr>
        <w:t xml:space="preserve">Then Jesus told his disciples a parable to show them that they should always pray and not give up. </w:t>
      </w:r>
      <w:r w:rsidRPr="00564C45">
        <w:rPr>
          <w:rFonts w:ascii="Times New Roman" w:hAnsi="Times New Roman" w:cs="Times New Roman"/>
          <w:b/>
          <w:vertAlign w:val="superscript"/>
        </w:rPr>
        <w:t xml:space="preserve">﻿2﻿ </w:t>
      </w:r>
      <w:r w:rsidRPr="00564C45">
        <w:rPr>
          <w:rFonts w:ascii="Times New Roman" w:hAnsi="Times New Roman" w:cs="Times New Roman"/>
          <w:b/>
        </w:rPr>
        <w:t xml:space="preserve">He said: </w:t>
      </w:r>
      <w:r w:rsidRPr="00564C45">
        <w:rPr>
          <w:rFonts w:ascii="Times New Roman" w:hAnsi="Times New Roman" w:cs="Times New Roman"/>
          <w:b/>
          <w:color w:val="FF0000"/>
        </w:rPr>
        <w:t xml:space="preserve">“In a certain town there was a judge who neither feared God nor cared about men. </w:t>
      </w:r>
      <w:r w:rsidRPr="00564C45">
        <w:rPr>
          <w:rFonts w:ascii="Times New Roman" w:hAnsi="Times New Roman" w:cs="Times New Roman"/>
          <w:b/>
          <w:color w:val="FF0000"/>
          <w:vertAlign w:val="superscript"/>
        </w:rPr>
        <w:t xml:space="preserve">﻿3﻿ </w:t>
      </w:r>
      <w:r w:rsidRPr="00564C45">
        <w:rPr>
          <w:rFonts w:ascii="Times New Roman" w:hAnsi="Times New Roman" w:cs="Times New Roman"/>
          <w:b/>
          <w:color w:val="FF0000"/>
        </w:rPr>
        <w:t xml:space="preserve">And there was a widow in that town who kept coming to him with the plea, ‘Grant me justice against my adversary.’ </w:t>
      </w:r>
      <w:r w:rsidRPr="00564C45">
        <w:rPr>
          <w:rFonts w:ascii="Times New Roman" w:hAnsi="Times New Roman" w:cs="Times New Roman"/>
          <w:b/>
          <w:color w:val="FF0000"/>
          <w:vertAlign w:val="superscript"/>
        </w:rPr>
        <w:t xml:space="preserve">﻿4﻿ </w:t>
      </w:r>
      <w:r w:rsidRPr="00564C45">
        <w:rPr>
          <w:rFonts w:ascii="Times New Roman" w:hAnsi="Times New Roman" w:cs="Times New Roman"/>
          <w:b/>
          <w:color w:val="FF0000"/>
        </w:rPr>
        <w:t xml:space="preserve">“For some time he refused. But finally he said to himself, ‘Even though I don’t fear God or care about men, </w:t>
      </w:r>
      <w:r w:rsidRPr="00564C45">
        <w:rPr>
          <w:rFonts w:ascii="Times New Roman" w:hAnsi="Times New Roman" w:cs="Times New Roman"/>
          <w:b/>
          <w:color w:val="FF0000"/>
          <w:vertAlign w:val="superscript"/>
        </w:rPr>
        <w:t xml:space="preserve">﻿5﻿ </w:t>
      </w:r>
      <w:r w:rsidRPr="00564C45">
        <w:rPr>
          <w:rFonts w:ascii="Times New Roman" w:hAnsi="Times New Roman" w:cs="Times New Roman"/>
          <w:b/>
          <w:color w:val="FF0000"/>
        </w:rPr>
        <w:t>yet because this widow keeps bothering me, I will see that she gets justice, so that she won’t eventually wear me out with her coming!’”</w:t>
      </w:r>
      <w:r w:rsidRPr="00564C45">
        <w:rPr>
          <w:rFonts w:ascii="Times New Roman" w:hAnsi="Times New Roman" w:cs="Times New Roman"/>
          <w:b/>
        </w:rPr>
        <w:t xml:space="preserve"> </w:t>
      </w:r>
      <w:r w:rsidRPr="00564C45">
        <w:rPr>
          <w:rFonts w:ascii="Times New Roman" w:hAnsi="Times New Roman" w:cs="Times New Roman"/>
          <w:b/>
          <w:vertAlign w:val="superscript"/>
        </w:rPr>
        <w:t xml:space="preserve">﻿6﻿ </w:t>
      </w:r>
      <w:r w:rsidRPr="00564C45">
        <w:rPr>
          <w:rFonts w:ascii="Times New Roman" w:hAnsi="Times New Roman" w:cs="Times New Roman"/>
          <w:b/>
        </w:rPr>
        <w:t xml:space="preserve">And the Lord said, </w:t>
      </w:r>
      <w:r w:rsidRPr="00564C45">
        <w:rPr>
          <w:rFonts w:ascii="Times New Roman" w:hAnsi="Times New Roman" w:cs="Times New Roman"/>
          <w:b/>
          <w:color w:val="FF0000"/>
        </w:rPr>
        <w:t xml:space="preserve">“Listen to what the unjust judge says. </w:t>
      </w:r>
      <w:r w:rsidRPr="00564C45">
        <w:rPr>
          <w:rFonts w:ascii="Times New Roman" w:hAnsi="Times New Roman" w:cs="Times New Roman"/>
          <w:b/>
          <w:color w:val="FF0000"/>
          <w:vertAlign w:val="superscript"/>
        </w:rPr>
        <w:t xml:space="preserve">﻿7﻿ </w:t>
      </w:r>
      <w:r w:rsidRPr="00564C45">
        <w:rPr>
          <w:rFonts w:ascii="Times New Roman" w:hAnsi="Times New Roman" w:cs="Times New Roman"/>
          <w:b/>
          <w:color w:val="FF0000"/>
        </w:rPr>
        <w:t xml:space="preserve">And will not God bring about justice for his chosen ones, who cry out to him day and night? Will he keep putting them off? </w:t>
      </w:r>
      <w:r w:rsidRPr="00564C45">
        <w:rPr>
          <w:rFonts w:ascii="Times New Roman" w:hAnsi="Times New Roman" w:cs="Times New Roman"/>
          <w:b/>
          <w:color w:val="FF0000"/>
          <w:vertAlign w:val="superscript"/>
        </w:rPr>
        <w:t xml:space="preserve">﻿8﻿ </w:t>
      </w:r>
      <w:r w:rsidRPr="00564C45">
        <w:rPr>
          <w:rFonts w:ascii="Times New Roman" w:hAnsi="Times New Roman" w:cs="Times New Roman"/>
          <w:b/>
          <w:color w:val="FF0000"/>
        </w:rPr>
        <w:t xml:space="preserve">I tell you, he will see that they get justice, and quickly. However, when the Son of Man comes, will he find faith on the earth?” </w:t>
      </w:r>
    </w:p>
    <w:p w:rsidR="00E7594C" w:rsidRPr="00564C45" w:rsidRDefault="0024507C" w:rsidP="00564C45">
      <w:pPr>
        <w:spacing w:line="240" w:lineRule="auto"/>
        <w:rPr>
          <w:rFonts w:ascii="Times New Roman" w:hAnsi="Times New Roman" w:cs="Times New Roman"/>
          <w:b/>
          <w:color w:val="FF0000"/>
        </w:rPr>
      </w:pPr>
      <w:r w:rsidRPr="00564C45">
        <w:rPr>
          <w:rFonts w:ascii="Times New Roman" w:hAnsi="Times New Roman" w:cs="Times New Roman"/>
          <w:bCs/>
          <w:i/>
        </w:rPr>
        <w:t>18:2 there was a judge.</w:t>
      </w:r>
      <w:r w:rsidRPr="00564C45">
        <w:rPr>
          <w:rFonts w:ascii="Times New Roman" w:hAnsi="Times New Roman" w:cs="Times New Roman"/>
        </w:rPr>
        <w:t xml:space="preserve"> From OT times the gate area of an Israelite city was the central place for commerce and the dispensing of law.  There judges – often the wise elders of the community, who had many civic responsibilities – would hear cases and administer justice fairly.  (Concordia Pulpit Resources – Volume 5, Part 4)  </w:t>
      </w:r>
    </w:p>
    <w:p w:rsidR="0024507C" w:rsidRPr="00564C45" w:rsidRDefault="0024507C" w:rsidP="00564C45">
      <w:pPr>
        <w:spacing w:line="240" w:lineRule="auto"/>
        <w:rPr>
          <w:rFonts w:ascii="Times New Roman" w:hAnsi="Times New Roman" w:cs="Times New Roman"/>
        </w:rPr>
      </w:pPr>
      <w:r w:rsidRPr="00564C45">
        <w:rPr>
          <w:rFonts w:ascii="Times New Roman" w:hAnsi="Times New Roman" w:cs="Times New Roman"/>
          <w:i/>
        </w:rPr>
        <w:t xml:space="preserve">18:2 </w:t>
      </w:r>
      <w:r w:rsidRPr="00564C45">
        <w:rPr>
          <w:rFonts w:ascii="Times New Roman" w:hAnsi="Times New Roman" w:cs="Times New Roman"/>
        </w:rPr>
        <w:t xml:space="preserve">His sin of callousness is especially serious because judges were to represent God.  (Concordia Pulpit Resources – Volume 5, Part 4) </w:t>
      </w:r>
    </w:p>
    <w:p w:rsidR="0024507C" w:rsidRPr="00564C45" w:rsidRDefault="0024507C" w:rsidP="00564C45">
      <w:pPr>
        <w:spacing w:line="240" w:lineRule="auto"/>
        <w:rPr>
          <w:rFonts w:ascii="Times New Roman" w:hAnsi="Times New Roman" w:cs="Times New Roman"/>
        </w:rPr>
      </w:pPr>
      <w:r w:rsidRPr="00564C45">
        <w:rPr>
          <w:rFonts w:ascii="Times New Roman" w:hAnsi="Times New Roman" w:cs="Times New Roman"/>
          <w:i/>
        </w:rPr>
        <w:t xml:space="preserve">18:3 came to him. </w:t>
      </w:r>
      <w:r w:rsidRPr="00564C45">
        <w:rPr>
          <w:rFonts w:ascii="Times New Roman" w:hAnsi="Times New Roman" w:cs="Times New Roman"/>
        </w:rPr>
        <w:t>The original</w:t>
      </w:r>
      <w:r w:rsidRPr="00564C45">
        <w:rPr>
          <w:rFonts w:ascii="Times New Roman" w:hAnsi="Times New Roman" w:cs="Times New Roman"/>
          <w:i/>
        </w:rPr>
        <w:t xml:space="preserve"> </w:t>
      </w:r>
      <w:r w:rsidRPr="00564C45">
        <w:rPr>
          <w:rFonts w:ascii="Times New Roman" w:hAnsi="Times New Roman" w:cs="Times New Roman"/>
        </w:rPr>
        <w:t>means she kept coming” to the official whose business it was to adjudicate matters of that kind in this verse implies that she returned again and again.</w:t>
      </w:r>
    </w:p>
    <w:p w:rsidR="0024507C" w:rsidRPr="00564C45" w:rsidRDefault="0024507C" w:rsidP="00564C45">
      <w:pPr>
        <w:spacing w:line="240" w:lineRule="auto"/>
        <w:rPr>
          <w:rFonts w:ascii="Times New Roman" w:hAnsi="Times New Roman" w:cs="Times New Roman"/>
        </w:rPr>
      </w:pPr>
      <w:r w:rsidRPr="00564C45">
        <w:rPr>
          <w:rFonts w:ascii="Times New Roman" w:hAnsi="Times New Roman" w:cs="Times New Roman"/>
          <w:i/>
        </w:rPr>
        <w:t xml:space="preserve">18:5 wear me out. </w:t>
      </w:r>
      <w:r w:rsidRPr="00564C45">
        <w:rPr>
          <w:rFonts w:ascii="Times New Roman" w:hAnsi="Times New Roman" w:cs="Times New Roman"/>
        </w:rPr>
        <w:t xml:space="preserve">The literal meaning, “strike under the eye,” “give a black eye” captures the despair of this scene and the shame this widow would give the judge if she continued harassing him. This is probably not to be understood literally as a physical blow to the face, but metaphorically (as also the English idiom has it), that she would “blacken” his reputation. </w:t>
      </w:r>
    </w:p>
    <w:p w:rsidR="0024507C" w:rsidRPr="00564C45" w:rsidRDefault="0024507C" w:rsidP="00564C45">
      <w:pPr>
        <w:spacing w:line="240" w:lineRule="auto"/>
        <w:rPr>
          <w:rFonts w:ascii="Times New Roman" w:hAnsi="Times New Roman" w:cs="Times New Roman"/>
        </w:rPr>
      </w:pPr>
      <w:r w:rsidRPr="00564C45">
        <w:rPr>
          <w:rFonts w:ascii="Times New Roman" w:hAnsi="Times New Roman" w:cs="Times New Roman"/>
          <w:bCs/>
          <w:i/>
        </w:rPr>
        <w:t>18:7</w:t>
      </w:r>
      <w:r w:rsidRPr="00564C45">
        <w:rPr>
          <w:rFonts w:ascii="Times New Roman" w:hAnsi="Times New Roman" w:cs="Times New Roman"/>
        </w:rPr>
        <w:t xml:space="preserve"> </w:t>
      </w:r>
      <w:r w:rsidRPr="00564C45">
        <w:rPr>
          <w:rFonts w:ascii="Times New Roman" w:hAnsi="Times New Roman" w:cs="Times New Roman"/>
          <w:i/>
          <w:iCs/>
        </w:rPr>
        <w:t>will not God bring about justice … .?</w:t>
      </w:r>
      <w:r w:rsidRPr="00564C45">
        <w:rPr>
          <w:rFonts w:ascii="Times New Roman" w:hAnsi="Times New Roman" w:cs="Times New Roman"/>
        </w:rPr>
        <w:t xml:space="preserve"> If an unworthy judge who feels no constraint of right or wrong is compelled by persistence to deal justly with a helpless individual, how much more will God answer prayer! (CSB)</w:t>
      </w:r>
    </w:p>
    <w:p w:rsidR="00564C45" w:rsidRPr="00564C45" w:rsidRDefault="00564C45" w:rsidP="00564C45">
      <w:pPr>
        <w:spacing w:line="240" w:lineRule="auto"/>
        <w:rPr>
          <w:rFonts w:ascii="Times New Roman" w:hAnsi="Times New Roman" w:cs="Times New Roman"/>
        </w:rPr>
      </w:pPr>
      <w:r w:rsidRPr="00564C45">
        <w:rPr>
          <w:rFonts w:ascii="Times New Roman" w:hAnsi="Times New Roman" w:cs="Times New Roman"/>
          <w:i/>
        </w:rPr>
        <w:t>18:8</w:t>
      </w:r>
      <w:r w:rsidRPr="00564C45">
        <w:rPr>
          <w:rFonts w:ascii="Times New Roman" w:hAnsi="Times New Roman" w:cs="Times New Roman"/>
        </w:rPr>
        <w:t xml:space="preserve"> </w:t>
      </w:r>
      <w:r w:rsidRPr="00564C45">
        <w:rPr>
          <w:rFonts w:ascii="Times New Roman" w:hAnsi="Times New Roman" w:cs="Times New Roman"/>
          <w:i/>
          <w:iCs/>
        </w:rPr>
        <w:t>will he find faith … ?</w:t>
      </w:r>
      <w:r w:rsidRPr="00564C45">
        <w:rPr>
          <w:rFonts w:ascii="Times New Roman" w:hAnsi="Times New Roman" w:cs="Times New Roman"/>
        </w:rPr>
        <w:t xml:space="preserve"> Particularly faith that perseveres in prayer and loyalty (see Mt 24:12–13). Christ makes a second application that looks forward to the time of his second coming. A period of spiritual decline and persecution is assumed—a time that will require perseverance such as the widow demonstrated. (CSB)</w:t>
      </w:r>
    </w:p>
    <w:p w:rsidR="0024507C" w:rsidRPr="00564C45" w:rsidRDefault="0024507C" w:rsidP="00564C45">
      <w:pPr>
        <w:spacing w:line="240" w:lineRule="auto"/>
        <w:rPr>
          <w:rFonts w:ascii="Times New Roman" w:hAnsi="Times New Roman" w:cs="Times New Roman"/>
          <w:i/>
        </w:rPr>
      </w:pPr>
    </w:p>
    <w:p w:rsidR="0024507C" w:rsidRPr="00564C45" w:rsidRDefault="0024507C" w:rsidP="00564C45">
      <w:pPr>
        <w:spacing w:line="240" w:lineRule="auto"/>
        <w:rPr>
          <w:rFonts w:ascii="Times New Roman" w:hAnsi="Times New Roman" w:cs="Times New Roman"/>
        </w:rPr>
      </w:pPr>
    </w:p>
    <w:p w:rsidR="009F7EF2" w:rsidRPr="000F3725" w:rsidRDefault="009F7EF2" w:rsidP="009F7EF2">
      <w:pPr>
        <w:rPr>
          <w:rFonts w:ascii="Arial" w:hAnsi="Arial" w:cs="Arial"/>
          <w:b/>
        </w:rPr>
      </w:pPr>
    </w:p>
    <w:p w:rsidR="009F7EF2" w:rsidRDefault="009F7EF2" w:rsidP="009F7EF2">
      <w:pPr>
        <w:rPr>
          <w:rFonts w:ascii="Arial" w:hAnsi="Arial" w:cs="Arial"/>
        </w:rPr>
      </w:pPr>
    </w:p>
    <w:p w:rsidR="009F7EF2" w:rsidRPr="00A15057" w:rsidRDefault="009F7EF2" w:rsidP="009F7EF2">
      <w:pPr>
        <w:rPr>
          <w:rFonts w:ascii="Arial" w:hAnsi="Arial" w:cs="Arial"/>
        </w:rPr>
      </w:pPr>
    </w:p>
    <w:p w:rsidR="00274165" w:rsidRDefault="00274165"/>
    <w:sectPr w:rsidR="002741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260" w:rsidRDefault="00652260" w:rsidP="004B2FA0">
      <w:pPr>
        <w:spacing w:after="0" w:line="240" w:lineRule="auto"/>
      </w:pPr>
      <w:r>
        <w:separator/>
      </w:r>
    </w:p>
  </w:endnote>
  <w:endnote w:type="continuationSeparator" w:id="0">
    <w:p w:rsidR="00652260" w:rsidRDefault="00652260" w:rsidP="004B2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75930"/>
      <w:docPartObj>
        <w:docPartGallery w:val="Page Numbers (Bottom of Page)"/>
        <w:docPartUnique/>
      </w:docPartObj>
    </w:sdtPr>
    <w:sdtEndPr>
      <w:rPr>
        <w:noProof/>
      </w:rPr>
    </w:sdtEndPr>
    <w:sdtContent>
      <w:p w:rsidR="004B2FA0" w:rsidRDefault="004B2FA0">
        <w:pPr>
          <w:pStyle w:val="Footer"/>
          <w:jc w:val="center"/>
        </w:pPr>
        <w:r>
          <w:fldChar w:fldCharType="begin"/>
        </w:r>
        <w:r>
          <w:instrText xml:space="preserve"> PAGE   \* MERGEFORMAT </w:instrText>
        </w:r>
        <w:r>
          <w:fldChar w:fldCharType="separate"/>
        </w:r>
        <w:r w:rsidR="00652260">
          <w:rPr>
            <w:noProof/>
          </w:rPr>
          <w:t>1</w:t>
        </w:r>
        <w:r>
          <w:rPr>
            <w:noProof/>
          </w:rPr>
          <w:fldChar w:fldCharType="end"/>
        </w:r>
      </w:p>
    </w:sdtContent>
  </w:sdt>
  <w:p w:rsidR="004B2FA0" w:rsidRDefault="004B2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260" w:rsidRDefault="00652260" w:rsidP="004B2FA0">
      <w:pPr>
        <w:spacing w:after="0" w:line="240" w:lineRule="auto"/>
      </w:pPr>
      <w:r>
        <w:separator/>
      </w:r>
    </w:p>
  </w:footnote>
  <w:footnote w:type="continuationSeparator" w:id="0">
    <w:p w:rsidR="00652260" w:rsidRDefault="00652260" w:rsidP="004B2F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7C1"/>
    <w:rsid w:val="0024507C"/>
    <w:rsid w:val="00274165"/>
    <w:rsid w:val="003614E5"/>
    <w:rsid w:val="00423704"/>
    <w:rsid w:val="004B2FA0"/>
    <w:rsid w:val="00564C45"/>
    <w:rsid w:val="005B2596"/>
    <w:rsid w:val="005E2344"/>
    <w:rsid w:val="00652260"/>
    <w:rsid w:val="0072056C"/>
    <w:rsid w:val="007A6403"/>
    <w:rsid w:val="00812C9E"/>
    <w:rsid w:val="00925845"/>
    <w:rsid w:val="009F7EF2"/>
    <w:rsid w:val="00A7239A"/>
    <w:rsid w:val="00A842FC"/>
    <w:rsid w:val="00C337C1"/>
    <w:rsid w:val="00C922E6"/>
    <w:rsid w:val="00D51F43"/>
    <w:rsid w:val="00E7594C"/>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4B2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FA0"/>
  </w:style>
  <w:style w:type="paragraph" w:styleId="Footer">
    <w:name w:val="footer"/>
    <w:basedOn w:val="Normal"/>
    <w:link w:val="FooterChar"/>
    <w:uiPriority w:val="99"/>
    <w:unhideWhenUsed/>
    <w:rsid w:val="004B2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F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4B2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FA0"/>
  </w:style>
  <w:style w:type="paragraph" w:styleId="Footer">
    <w:name w:val="footer"/>
    <w:basedOn w:val="Normal"/>
    <w:link w:val="FooterChar"/>
    <w:uiPriority w:val="99"/>
    <w:unhideWhenUsed/>
    <w:rsid w:val="004B2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2019-07-10T14:40:00Z</dcterms:created>
  <dcterms:modified xsi:type="dcterms:W3CDTF">2019-07-27T15:48:00Z</dcterms:modified>
</cp:coreProperties>
</file>