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85" w:rsidRPr="0021302B" w:rsidRDefault="007D4C85" w:rsidP="007D4C85">
      <w:pPr>
        <w:pStyle w:val="NoSpacing"/>
        <w:jc w:val="center"/>
        <w:rPr>
          <w:rFonts w:cs="Arial"/>
          <w:b/>
          <w:sz w:val="44"/>
          <w:szCs w:val="44"/>
          <w:u w:val="single"/>
        </w:rPr>
      </w:pPr>
      <w:r w:rsidRPr="0021302B">
        <w:rPr>
          <w:rFonts w:cs="Arial"/>
          <w:b/>
          <w:sz w:val="44"/>
          <w:szCs w:val="44"/>
          <w:u w:val="single"/>
        </w:rPr>
        <w:t>Pastor’s Bible Class</w:t>
      </w:r>
    </w:p>
    <w:p w:rsidR="007D4C85" w:rsidRPr="007500E2" w:rsidRDefault="007D4C85" w:rsidP="007D4C85">
      <w:pPr>
        <w:pStyle w:val="NoSpacing"/>
        <w:jc w:val="center"/>
        <w:rPr>
          <w:rFonts w:cs="Arial"/>
          <w:sz w:val="12"/>
          <w:szCs w:val="12"/>
        </w:rPr>
      </w:pPr>
    </w:p>
    <w:p w:rsidR="007D4C85" w:rsidRDefault="008D41E2" w:rsidP="007D4C85">
      <w:pPr>
        <w:pStyle w:val="NoSpacing"/>
        <w:jc w:val="center"/>
        <w:rPr>
          <w:rFonts w:cs="Arial"/>
          <w:b/>
          <w:sz w:val="36"/>
          <w:szCs w:val="36"/>
        </w:rPr>
      </w:pPr>
      <w:r>
        <w:rPr>
          <w:rFonts w:cs="Arial"/>
          <w:b/>
          <w:sz w:val="36"/>
          <w:szCs w:val="36"/>
        </w:rPr>
        <w:t xml:space="preserve">The </w:t>
      </w:r>
      <w:r w:rsidR="007F5750">
        <w:rPr>
          <w:rFonts w:cs="Arial"/>
          <w:b/>
          <w:sz w:val="36"/>
          <w:szCs w:val="36"/>
        </w:rPr>
        <w:t>Eigh</w:t>
      </w:r>
      <w:bookmarkStart w:id="0" w:name="_GoBack"/>
      <w:bookmarkEnd w:id="0"/>
      <w:r w:rsidR="007D4C85">
        <w:rPr>
          <w:rFonts w:cs="Arial"/>
          <w:b/>
          <w:sz w:val="36"/>
          <w:szCs w:val="36"/>
        </w:rPr>
        <w:t>teenth Sunday after Pentecost</w:t>
      </w:r>
    </w:p>
    <w:p w:rsidR="003A5F03" w:rsidRPr="003A5F03" w:rsidRDefault="003A5F03" w:rsidP="003A5F03">
      <w:pPr>
        <w:pStyle w:val="Caption"/>
        <w:tabs>
          <w:tab w:val="right" w:pos="10800"/>
        </w:tabs>
        <w:rPr>
          <w:sz w:val="8"/>
          <w:szCs w:val="8"/>
        </w:rPr>
      </w:pPr>
    </w:p>
    <w:p w:rsidR="003A5F03" w:rsidRPr="003A5F03" w:rsidRDefault="003A5F03" w:rsidP="003A5F03">
      <w:pPr>
        <w:pStyle w:val="Caption"/>
        <w:tabs>
          <w:tab w:val="right" w:pos="10800"/>
        </w:tabs>
        <w:rPr>
          <w:rFonts w:asciiTheme="minorHAnsi" w:hAnsiTheme="minorHAnsi" w:cstheme="minorHAnsi"/>
          <w:sz w:val="28"/>
          <w:szCs w:val="28"/>
        </w:rPr>
      </w:pPr>
      <w:r>
        <w:rPr>
          <w:rFonts w:asciiTheme="minorHAnsi" w:hAnsiTheme="minorHAnsi" w:cstheme="minorHAnsi"/>
          <w:sz w:val="28"/>
          <w:szCs w:val="28"/>
        </w:rPr>
        <w:t>#</w:t>
      </w:r>
      <w:r w:rsidRPr="003A5F03">
        <w:rPr>
          <w:rFonts w:asciiTheme="minorHAnsi" w:hAnsiTheme="minorHAnsi" w:cstheme="minorHAnsi"/>
          <w:sz w:val="28"/>
          <w:szCs w:val="28"/>
        </w:rPr>
        <w:t xml:space="preserve">571 </w:t>
      </w:r>
      <w:r>
        <w:rPr>
          <w:rFonts w:asciiTheme="minorHAnsi" w:hAnsiTheme="minorHAnsi" w:cstheme="minorHAnsi"/>
          <w:sz w:val="28"/>
          <w:szCs w:val="28"/>
        </w:rPr>
        <w:t>“</w:t>
      </w:r>
      <w:r w:rsidRPr="003A5F03">
        <w:rPr>
          <w:rFonts w:asciiTheme="minorHAnsi" w:hAnsiTheme="minorHAnsi" w:cstheme="minorHAnsi"/>
          <w:sz w:val="28"/>
          <w:szCs w:val="28"/>
        </w:rPr>
        <w:t>God Loved the World So That He Gave</w:t>
      </w:r>
      <w:r>
        <w:rPr>
          <w:rFonts w:asciiTheme="minorHAnsi" w:hAnsiTheme="minorHAnsi" w:cstheme="minorHAnsi"/>
          <w:sz w:val="28"/>
          <w:szCs w:val="28"/>
        </w:rPr>
        <w:t>”</w:t>
      </w:r>
    </w:p>
    <w:p w:rsidR="003A5F03" w:rsidRDefault="003A5F03" w:rsidP="003A5F03">
      <w:pPr>
        <w:pStyle w:val="Body"/>
      </w:pPr>
      <w:r>
        <w:rPr>
          <w:noProof/>
        </w:rPr>
        <w:drawing>
          <wp:inline distT="0" distB="0" distL="0" distR="0">
            <wp:extent cx="5397012" cy="10287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98742" cy="1029030"/>
                    </a:xfrm>
                    <a:prstGeom prst="rect">
                      <a:avLst/>
                    </a:prstGeom>
                    <a:noFill/>
                    <a:ln w="9525">
                      <a:noFill/>
                      <a:miter lim="800000"/>
                      <a:headEnd/>
                      <a:tailEnd/>
                    </a:ln>
                  </pic:spPr>
                </pic:pic>
              </a:graphicData>
            </a:graphic>
          </wp:inline>
        </w:drawing>
      </w:r>
    </w:p>
    <w:p w:rsidR="003A5F03" w:rsidRDefault="003A5F03" w:rsidP="003A5F03">
      <w:pPr>
        <w:pStyle w:val="Body"/>
      </w:pPr>
      <w:r>
        <w:rPr>
          <w:noProof/>
        </w:rPr>
        <w:drawing>
          <wp:inline distT="0" distB="0" distL="0" distR="0">
            <wp:extent cx="5397012" cy="1090246"/>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98742" cy="1090595"/>
                    </a:xfrm>
                    <a:prstGeom prst="rect">
                      <a:avLst/>
                    </a:prstGeom>
                    <a:noFill/>
                    <a:ln w="9525">
                      <a:noFill/>
                      <a:miter lim="800000"/>
                      <a:headEnd/>
                      <a:tailEnd/>
                    </a:ln>
                  </pic:spPr>
                </pic:pic>
              </a:graphicData>
            </a:graphic>
          </wp:inline>
        </w:drawing>
      </w:r>
    </w:p>
    <w:p w:rsidR="003A5F03" w:rsidRDefault="003A5F03" w:rsidP="003A5F03">
      <w:pPr>
        <w:pStyle w:val="Body"/>
      </w:pPr>
      <w:r>
        <w:rPr>
          <w:noProof/>
        </w:rPr>
        <w:drawing>
          <wp:inline distT="0" distB="0" distL="0" distR="0">
            <wp:extent cx="5397011" cy="1116624"/>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398742" cy="1116982"/>
                    </a:xfrm>
                    <a:prstGeom prst="rect">
                      <a:avLst/>
                    </a:prstGeom>
                    <a:noFill/>
                    <a:ln w="9525">
                      <a:noFill/>
                      <a:miter lim="800000"/>
                      <a:headEnd/>
                      <a:tailEnd/>
                    </a:ln>
                  </pic:spPr>
                </pic:pic>
              </a:graphicData>
            </a:graphic>
          </wp:inline>
        </w:drawing>
      </w:r>
    </w:p>
    <w:p w:rsidR="003A5F03" w:rsidRDefault="003A5F03" w:rsidP="003A5F03">
      <w:pPr>
        <w:pStyle w:val="Body"/>
      </w:pPr>
    </w:p>
    <w:p w:rsidR="003A5F03" w:rsidRPr="003A5F03" w:rsidRDefault="003A5F03" w:rsidP="003A5F03">
      <w:pPr>
        <w:pStyle w:val="Body"/>
        <w:ind w:left="1140" w:hanging="240"/>
        <w:rPr>
          <w:rFonts w:asciiTheme="minorHAnsi" w:hAnsiTheme="minorHAnsi" w:cstheme="minorHAnsi"/>
          <w:sz w:val="24"/>
          <w:szCs w:val="24"/>
        </w:rPr>
      </w:pPr>
      <w:r w:rsidRPr="003A5F03">
        <w:rPr>
          <w:rFonts w:asciiTheme="minorHAnsi" w:hAnsiTheme="minorHAnsi" w:cstheme="minorHAnsi"/>
          <w:sz w:val="24"/>
          <w:szCs w:val="24"/>
        </w:rPr>
        <w:t>5</w:t>
      </w:r>
      <w:r w:rsidRPr="003A5F03">
        <w:rPr>
          <w:rFonts w:asciiTheme="minorHAnsi" w:hAnsiTheme="minorHAnsi" w:cstheme="minorHAnsi"/>
          <w:sz w:val="24"/>
          <w:szCs w:val="24"/>
        </w:rPr>
        <w:tab/>
        <w:t>If you are sick, if death is near</w:t>
      </w:r>
      <w:proofErr w:type="gramStart"/>
      <w:r w:rsidRPr="003A5F03">
        <w:rPr>
          <w:rFonts w:asciiTheme="minorHAnsi" w:hAnsiTheme="minorHAnsi" w:cstheme="minorHAnsi"/>
          <w:sz w:val="24"/>
          <w:szCs w:val="24"/>
        </w:rPr>
        <w:t>,</w:t>
      </w:r>
      <w:proofErr w:type="gramEnd"/>
      <w:r w:rsidRPr="003A5F03">
        <w:rPr>
          <w:rFonts w:asciiTheme="minorHAnsi" w:hAnsiTheme="minorHAnsi" w:cstheme="minorHAnsi"/>
          <w:sz w:val="24"/>
          <w:szCs w:val="24"/>
        </w:rPr>
        <w:br/>
        <w:t>This truth your troubled heart can cheer:</w:t>
      </w:r>
      <w:r w:rsidRPr="003A5F03">
        <w:rPr>
          <w:rFonts w:asciiTheme="minorHAnsi" w:hAnsiTheme="minorHAnsi" w:cstheme="minorHAnsi"/>
          <w:sz w:val="24"/>
          <w:szCs w:val="24"/>
        </w:rPr>
        <w:br/>
        <w:t>Christ Jesus saves your soul from death;</w:t>
      </w:r>
      <w:r w:rsidRPr="003A5F03">
        <w:rPr>
          <w:rFonts w:asciiTheme="minorHAnsi" w:hAnsiTheme="minorHAnsi" w:cstheme="minorHAnsi"/>
          <w:sz w:val="24"/>
          <w:szCs w:val="24"/>
        </w:rPr>
        <w:br/>
        <w:t>That is the firmest ground of faith.</w:t>
      </w:r>
    </w:p>
    <w:p w:rsidR="003A5F03" w:rsidRPr="003A5F03" w:rsidRDefault="003A5F03" w:rsidP="003A5F03">
      <w:pPr>
        <w:pStyle w:val="Body"/>
        <w:ind w:hanging="240"/>
        <w:rPr>
          <w:rFonts w:asciiTheme="minorHAnsi" w:hAnsiTheme="minorHAnsi" w:cstheme="minorHAnsi"/>
          <w:sz w:val="24"/>
          <w:szCs w:val="24"/>
        </w:rPr>
      </w:pPr>
    </w:p>
    <w:p w:rsidR="007D4C85" w:rsidRPr="003A5F03" w:rsidRDefault="003A5F03" w:rsidP="003A5F03">
      <w:pPr>
        <w:pStyle w:val="Body"/>
        <w:ind w:left="1140" w:hanging="240"/>
        <w:rPr>
          <w:rFonts w:asciiTheme="minorHAnsi" w:hAnsiTheme="minorHAnsi" w:cstheme="minorHAnsi"/>
          <w:sz w:val="24"/>
          <w:szCs w:val="24"/>
        </w:rPr>
      </w:pPr>
      <w:r w:rsidRPr="003A5F03">
        <w:rPr>
          <w:rFonts w:asciiTheme="minorHAnsi" w:hAnsiTheme="minorHAnsi" w:cstheme="minorHAnsi"/>
          <w:sz w:val="24"/>
          <w:szCs w:val="24"/>
        </w:rPr>
        <w:t>6</w:t>
      </w:r>
      <w:r w:rsidRPr="003A5F03">
        <w:rPr>
          <w:rFonts w:asciiTheme="minorHAnsi" w:hAnsiTheme="minorHAnsi" w:cstheme="minorHAnsi"/>
          <w:sz w:val="24"/>
          <w:szCs w:val="24"/>
        </w:rPr>
        <w:tab/>
        <w:t>Glory to God the Father, Son</w:t>
      </w:r>
      <w:proofErr w:type="gramStart"/>
      <w:r w:rsidRPr="003A5F03">
        <w:rPr>
          <w:rFonts w:asciiTheme="minorHAnsi" w:hAnsiTheme="minorHAnsi" w:cstheme="minorHAnsi"/>
          <w:sz w:val="24"/>
          <w:szCs w:val="24"/>
        </w:rPr>
        <w:t>,</w:t>
      </w:r>
      <w:proofErr w:type="gramEnd"/>
      <w:r w:rsidRPr="003A5F03">
        <w:rPr>
          <w:rFonts w:asciiTheme="minorHAnsi" w:hAnsiTheme="minorHAnsi" w:cstheme="minorHAnsi"/>
          <w:sz w:val="24"/>
          <w:szCs w:val="24"/>
        </w:rPr>
        <w:br/>
        <w:t>And Holy Spirit, Three in One!</w:t>
      </w:r>
      <w:r w:rsidRPr="003A5F03">
        <w:rPr>
          <w:rFonts w:asciiTheme="minorHAnsi" w:hAnsiTheme="minorHAnsi" w:cstheme="minorHAnsi"/>
          <w:sz w:val="24"/>
          <w:szCs w:val="24"/>
        </w:rPr>
        <w:br/>
        <w:t xml:space="preserve">To You, O </w:t>
      </w:r>
      <w:proofErr w:type="spellStart"/>
      <w:r w:rsidRPr="003A5F03">
        <w:rPr>
          <w:rFonts w:asciiTheme="minorHAnsi" w:hAnsiTheme="minorHAnsi" w:cstheme="minorHAnsi"/>
          <w:sz w:val="24"/>
          <w:szCs w:val="24"/>
        </w:rPr>
        <w:t>blessèd</w:t>
      </w:r>
      <w:proofErr w:type="spellEnd"/>
      <w:r w:rsidRPr="003A5F03">
        <w:rPr>
          <w:rFonts w:asciiTheme="minorHAnsi" w:hAnsiTheme="minorHAnsi" w:cstheme="minorHAnsi"/>
          <w:sz w:val="24"/>
          <w:szCs w:val="24"/>
        </w:rPr>
        <w:t xml:space="preserve"> Trinity</w:t>
      </w:r>
      <w:proofErr w:type="gramStart"/>
      <w:r w:rsidRPr="003A5F03">
        <w:rPr>
          <w:rFonts w:asciiTheme="minorHAnsi" w:hAnsiTheme="minorHAnsi" w:cstheme="minorHAnsi"/>
          <w:sz w:val="24"/>
          <w:szCs w:val="24"/>
        </w:rPr>
        <w:t>,</w:t>
      </w:r>
      <w:proofErr w:type="gramEnd"/>
      <w:r w:rsidRPr="003A5F03">
        <w:rPr>
          <w:rFonts w:asciiTheme="minorHAnsi" w:hAnsiTheme="minorHAnsi" w:cstheme="minorHAnsi"/>
          <w:sz w:val="24"/>
          <w:szCs w:val="24"/>
        </w:rPr>
        <w:br/>
        <w:t>Be praise now and eternally!</w:t>
      </w:r>
    </w:p>
    <w:p w:rsidR="007D4C85" w:rsidRPr="00CA28C8" w:rsidRDefault="007D4C85" w:rsidP="007D4C85">
      <w:pPr>
        <w:pStyle w:val="Body"/>
        <w:ind w:left="0"/>
        <w:rPr>
          <w:rFonts w:asciiTheme="minorHAnsi" w:hAnsiTheme="minorHAnsi" w:cstheme="minorHAnsi"/>
          <w:sz w:val="16"/>
          <w:szCs w:val="16"/>
        </w:rPr>
      </w:pPr>
    </w:p>
    <w:p w:rsidR="007D4C85" w:rsidRDefault="007D4C85" w:rsidP="007D4C85">
      <w:pPr>
        <w:pStyle w:val="Caption"/>
        <w:tabs>
          <w:tab w:val="right" w:pos="10800"/>
        </w:tabs>
        <w:rPr>
          <w:rFonts w:asciiTheme="minorHAnsi" w:hAnsiTheme="minorHAnsi" w:cstheme="minorHAnsi"/>
          <w:sz w:val="28"/>
          <w:szCs w:val="28"/>
        </w:rPr>
      </w:pPr>
      <w:r>
        <w:rPr>
          <w:rFonts w:asciiTheme="minorHAnsi" w:hAnsiTheme="minorHAnsi" w:cstheme="minorHAnsi"/>
          <w:sz w:val="28"/>
          <w:szCs w:val="28"/>
        </w:rPr>
        <w:t>Read Isaiah 5:1-7</w:t>
      </w:r>
    </w:p>
    <w:p w:rsidR="007D4C85" w:rsidRDefault="007D4C85" w:rsidP="007D4C85">
      <w:pPr>
        <w:pStyle w:val="NoSpacing"/>
        <w:rPr>
          <w:sz w:val="26"/>
          <w:szCs w:val="26"/>
        </w:rPr>
      </w:pPr>
      <w:r w:rsidRPr="00EB6839">
        <w:rPr>
          <w:sz w:val="26"/>
          <w:szCs w:val="26"/>
        </w:rPr>
        <w:t>1.</w:t>
      </w:r>
      <w:r w:rsidR="00924684">
        <w:rPr>
          <w:sz w:val="26"/>
          <w:szCs w:val="26"/>
        </w:rPr>
        <w:t xml:space="preserve">  Who is the subject of Isaiah’s song?</w:t>
      </w:r>
      <w:r w:rsidR="003F3A0D">
        <w:rPr>
          <w:sz w:val="26"/>
          <w:szCs w:val="26"/>
        </w:rPr>
        <w:t xml:space="preserve">  </w:t>
      </w:r>
      <w:r>
        <w:rPr>
          <w:sz w:val="26"/>
          <w:szCs w:val="26"/>
        </w:rPr>
        <w:t xml:space="preserve">  </w:t>
      </w:r>
    </w:p>
    <w:p w:rsidR="007D4C85" w:rsidRDefault="007D4C85" w:rsidP="007D4C85">
      <w:pPr>
        <w:pStyle w:val="NoSpacing"/>
        <w:rPr>
          <w:sz w:val="26"/>
          <w:szCs w:val="26"/>
        </w:rPr>
      </w:pPr>
    </w:p>
    <w:p w:rsidR="00A9538A" w:rsidRDefault="00924684" w:rsidP="007D4C85">
      <w:pPr>
        <w:pStyle w:val="NoSpacing"/>
        <w:rPr>
          <w:sz w:val="26"/>
          <w:szCs w:val="26"/>
        </w:rPr>
      </w:pPr>
      <w:r>
        <w:rPr>
          <w:sz w:val="26"/>
          <w:szCs w:val="26"/>
        </w:rPr>
        <w:t xml:space="preserve">2.  In this </w:t>
      </w:r>
      <w:r w:rsidR="006E14DB">
        <w:rPr>
          <w:sz w:val="26"/>
          <w:szCs w:val="26"/>
        </w:rPr>
        <w:t>parable, Isaiah tells a story that describes all that God had done for His people, referred to here as “choice vines</w:t>
      </w:r>
      <w:r w:rsidR="00A9538A">
        <w:rPr>
          <w:sz w:val="26"/>
          <w:szCs w:val="26"/>
        </w:rPr>
        <w:t>.</w:t>
      </w:r>
      <w:r w:rsidR="006E14DB">
        <w:rPr>
          <w:sz w:val="26"/>
          <w:szCs w:val="26"/>
        </w:rPr>
        <w:t>”  List some of the ways in which God uniqu</w:t>
      </w:r>
      <w:r w:rsidR="00A9538A">
        <w:rPr>
          <w:sz w:val="26"/>
          <w:szCs w:val="26"/>
        </w:rPr>
        <w:t>ely blessed Israel.  See Romans 9:1-5.</w:t>
      </w:r>
    </w:p>
    <w:p w:rsidR="001C1584" w:rsidRDefault="001C1584" w:rsidP="007D4C85">
      <w:pPr>
        <w:pStyle w:val="NoSpacing"/>
        <w:rPr>
          <w:sz w:val="26"/>
          <w:szCs w:val="26"/>
        </w:rPr>
      </w:pPr>
    </w:p>
    <w:p w:rsidR="00A9538A" w:rsidRDefault="00A9538A" w:rsidP="007D4C85">
      <w:pPr>
        <w:pStyle w:val="NoSpacing"/>
        <w:rPr>
          <w:sz w:val="26"/>
          <w:szCs w:val="26"/>
        </w:rPr>
      </w:pPr>
      <w:r>
        <w:rPr>
          <w:sz w:val="26"/>
          <w:szCs w:val="26"/>
        </w:rPr>
        <w:t>3.  What is the result of all the vinedresser’s work?</w:t>
      </w:r>
    </w:p>
    <w:p w:rsidR="001B4501" w:rsidRDefault="001B4501" w:rsidP="007D4C85">
      <w:pPr>
        <w:pStyle w:val="NoSpacing"/>
        <w:rPr>
          <w:sz w:val="26"/>
          <w:szCs w:val="26"/>
        </w:rPr>
      </w:pPr>
    </w:p>
    <w:p w:rsidR="00A9538A" w:rsidRDefault="00A9538A" w:rsidP="007D4C85">
      <w:pPr>
        <w:pStyle w:val="NoSpacing"/>
        <w:rPr>
          <w:sz w:val="26"/>
          <w:szCs w:val="26"/>
        </w:rPr>
      </w:pPr>
      <w:r>
        <w:rPr>
          <w:sz w:val="26"/>
          <w:szCs w:val="26"/>
        </w:rPr>
        <w:lastRenderedPageBreak/>
        <w:t>4.  In verse 3, Isaiah revea</w:t>
      </w:r>
      <w:r w:rsidR="008329DA">
        <w:rPr>
          <w:sz w:val="26"/>
          <w:szCs w:val="26"/>
        </w:rPr>
        <w:t xml:space="preserve">ls his audience.  To whom is God </w:t>
      </w:r>
      <w:r>
        <w:rPr>
          <w:sz w:val="26"/>
          <w:szCs w:val="26"/>
        </w:rPr>
        <w:t>speaking and what question</w:t>
      </w:r>
      <w:r w:rsidR="008329DA">
        <w:rPr>
          <w:sz w:val="26"/>
          <w:szCs w:val="26"/>
        </w:rPr>
        <w:t xml:space="preserve"> does H</w:t>
      </w:r>
      <w:r>
        <w:rPr>
          <w:sz w:val="26"/>
          <w:szCs w:val="26"/>
        </w:rPr>
        <w:t xml:space="preserve">e ask </w:t>
      </w:r>
      <w:r w:rsidR="008329DA">
        <w:rPr>
          <w:sz w:val="26"/>
          <w:szCs w:val="26"/>
        </w:rPr>
        <w:t>in verse 4</w:t>
      </w:r>
      <w:r>
        <w:rPr>
          <w:sz w:val="26"/>
          <w:szCs w:val="26"/>
        </w:rPr>
        <w:t>?</w:t>
      </w:r>
    </w:p>
    <w:p w:rsidR="001B4501" w:rsidRDefault="001B4501" w:rsidP="007D4C85">
      <w:pPr>
        <w:pStyle w:val="NoSpacing"/>
        <w:rPr>
          <w:sz w:val="26"/>
          <w:szCs w:val="26"/>
        </w:rPr>
      </w:pPr>
    </w:p>
    <w:p w:rsidR="008329DA" w:rsidRDefault="008329DA" w:rsidP="007D4C85">
      <w:pPr>
        <w:pStyle w:val="NoSpacing"/>
        <w:rPr>
          <w:sz w:val="26"/>
          <w:szCs w:val="26"/>
        </w:rPr>
      </w:pPr>
      <w:r>
        <w:rPr>
          <w:sz w:val="26"/>
          <w:szCs w:val="26"/>
        </w:rPr>
        <w:t xml:space="preserve">5.  Without waiting for an answer, God launches into a section full of stern judgment.  What does He promise in verses 5-7? </w:t>
      </w:r>
    </w:p>
    <w:p w:rsidR="008329DA" w:rsidRDefault="008329DA" w:rsidP="007D4C85">
      <w:pPr>
        <w:pStyle w:val="NoSpacing"/>
        <w:rPr>
          <w:sz w:val="26"/>
          <w:szCs w:val="26"/>
        </w:rPr>
      </w:pPr>
    </w:p>
    <w:p w:rsidR="007D4C85" w:rsidRPr="007D4C85" w:rsidRDefault="007D4C85" w:rsidP="007D4C85">
      <w:pPr>
        <w:pStyle w:val="NoSpacing"/>
        <w:rPr>
          <w:b/>
          <w:sz w:val="26"/>
          <w:szCs w:val="26"/>
        </w:rPr>
      </w:pPr>
      <w:r w:rsidRPr="007D4C85">
        <w:rPr>
          <w:b/>
          <w:sz w:val="26"/>
          <w:szCs w:val="26"/>
        </w:rPr>
        <w:t>Read Matthew 21:33-46</w:t>
      </w:r>
    </w:p>
    <w:p w:rsidR="007D4C85" w:rsidRPr="007D4C85" w:rsidRDefault="007D4C85" w:rsidP="007D4C85">
      <w:pPr>
        <w:pStyle w:val="NoSpacing"/>
        <w:rPr>
          <w:sz w:val="8"/>
          <w:szCs w:val="8"/>
        </w:rPr>
      </w:pPr>
    </w:p>
    <w:p w:rsidR="007D4C85" w:rsidRPr="007D4C85" w:rsidRDefault="007D4C85" w:rsidP="007D4C85">
      <w:pPr>
        <w:pStyle w:val="NoSpacing"/>
        <w:rPr>
          <w:i/>
          <w:sz w:val="26"/>
          <w:szCs w:val="26"/>
          <w:vertAlign w:val="superscript"/>
        </w:rPr>
      </w:pPr>
      <w:r w:rsidRPr="00D73DC8">
        <w:rPr>
          <w:sz w:val="26"/>
          <w:szCs w:val="26"/>
        </w:rPr>
        <w:t xml:space="preserve">6.  </w:t>
      </w:r>
      <w:r w:rsidR="008329DA">
        <w:rPr>
          <w:sz w:val="26"/>
          <w:szCs w:val="26"/>
        </w:rPr>
        <w:t>How do Christ’s words in 21:28-32 set the stage for this parable</w:t>
      </w:r>
      <w:r>
        <w:rPr>
          <w:sz w:val="26"/>
          <w:szCs w:val="26"/>
        </w:rPr>
        <w:t>?</w:t>
      </w:r>
    </w:p>
    <w:p w:rsidR="001B4501" w:rsidRDefault="001B4501" w:rsidP="007D4C85">
      <w:pPr>
        <w:pStyle w:val="NoSpacing"/>
        <w:rPr>
          <w:sz w:val="26"/>
          <w:szCs w:val="26"/>
        </w:rPr>
      </w:pPr>
    </w:p>
    <w:p w:rsidR="008329DA" w:rsidRDefault="008329DA" w:rsidP="007D4C85">
      <w:pPr>
        <w:pStyle w:val="NoSpacing"/>
        <w:rPr>
          <w:sz w:val="26"/>
          <w:szCs w:val="26"/>
        </w:rPr>
      </w:pPr>
      <w:r>
        <w:rPr>
          <w:sz w:val="26"/>
          <w:szCs w:val="26"/>
        </w:rPr>
        <w:t xml:space="preserve">7.  </w:t>
      </w:r>
      <w:r w:rsidR="001B4501">
        <w:rPr>
          <w:sz w:val="26"/>
          <w:szCs w:val="26"/>
        </w:rPr>
        <w:t xml:space="preserve">What similarities exist between Isaiah’s </w:t>
      </w:r>
      <w:proofErr w:type="gramStart"/>
      <w:r w:rsidR="001B4501">
        <w:rPr>
          <w:sz w:val="26"/>
          <w:szCs w:val="26"/>
        </w:rPr>
        <w:t>parable</w:t>
      </w:r>
      <w:proofErr w:type="gramEnd"/>
      <w:r w:rsidR="001B4501">
        <w:rPr>
          <w:sz w:val="26"/>
          <w:szCs w:val="26"/>
        </w:rPr>
        <w:t xml:space="preserve"> in Isaiah 5:1-7 and the opening words of this parable?  Why does this matter?</w:t>
      </w:r>
    </w:p>
    <w:p w:rsidR="001B4501" w:rsidRDefault="001B4501" w:rsidP="007D4C85">
      <w:pPr>
        <w:pStyle w:val="NoSpacing"/>
        <w:rPr>
          <w:sz w:val="26"/>
          <w:szCs w:val="26"/>
        </w:rPr>
      </w:pPr>
    </w:p>
    <w:p w:rsidR="001B4501" w:rsidRDefault="001B4501" w:rsidP="007D4C85">
      <w:pPr>
        <w:pStyle w:val="NoSpacing"/>
        <w:rPr>
          <w:sz w:val="26"/>
          <w:szCs w:val="26"/>
        </w:rPr>
      </w:pPr>
      <w:r>
        <w:rPr>
          <w:sz w:val="26"/>
          <w:szCs w:val="26"/>
        </w:rPr>
        <w:t xml:space="preserve">8.  What </w:t>
      </w:r>
      <w:r w:rsidRPr="001B4501">
        <w:rPr>
          <w:i/>
          <w:sz w:val="26"/>
          <w:szCs w:val="26"/>
        </w:rPr>
        <w:t>new</w:t>
      </w:r>
      <w:r>
        <w:rPr>
          <w:sz w:val="26"/>
          <w:szCs w:val="26"/>
        </w:rPr>
        <w:t xml:space="preserve"> elements are introduced in verses 33-34?</w:t>
      </w:r>
    </w:p>
    <w:p w:rsidR="001B4501" w:rsidRDefault="001B4501" w:rsidP="007D4C85">
      <w:pPr>
        <w:pStyle w:val="NoSpacing"/>
        <w:rPr>
          <w:sz w:val="26"/>
          <w:szCs w:val="26"/>
        </w:rPr>
      </w:pPr>
    </w:p>
    <w:p w:rsidR="001C1584" w:rsidRDefault="001B4501" w:rsidP="007D4C85">
      <w:pPr>
        <w:pStyle w:val="NoSpacing"/>
        <w:rPr>
          <w:sz w:val="26"/>
          <w:szCs w:val="26"/>
        </w:rPr>
      </w:pPr>
      <w:r>
        <w:rPr>
          <w:sz w:val="26"/>
          <w:szCs w:val="26"/>
        </w:rPr>
        <w:t xml:space="preserve">9.  </w:t>
      </w:r>
      <w:r w:rsidR="001C1584">
        <w:rPr>
          <w:sz w:val="26"/>
          <w:szCs w:val="26"/>
        </w:rPr>
        <w:t>Who is represented by the string of “servants” sent by the Master to collect the fruit?  See Acts 7:52.</w:t>
      </w:r>
    </w:p>
    <w:p w:rsidR="001C1584" w:rsidRDefault="001C1584" w:rsidP="007D4C85">
      <w:pPr>
        <w:pStyle w:val="NoSpacing"/>
        <w:rPr>
          <w:sz w:val="26"/>
          <w:szCs w:val="26"/>
        </w:rPr>
      </w:pPr>
    </w:p>
    <w:p w:rsidR="001C1584" w:rsidRDefault="001C1584" w:rsidP="007D4C85">
      <w:pPr>
        <w:pStyle w:val="NoSpacing"/>
        <w:rPr>
          <w:sz w:val="26"/>
          <w:szCs w:val="26"/>
        </w:rPr>
      </w:pPr>
      <w:r>
        <w:rPr>
          <w:sz w:val="26"/>
          <w:szCs w:val="26"/>
        </w:rPr>
        <w:t xml:space="preserve">10.  </w:t>
      </w:r>
      <w:proofErr w:type="gramStart"/>
      <w:r>
        <w:rPr>
          <w:sz w:val="26"/>
          <w:szCs w:val="26"/>
        </w:rPr>
        <w:t>And</w:t>
      </w:r>
      <w:proofErr w:type="gramEnd"/>
      <w:r>
        <w:rPr>
          <w:sz w:val="26"/>
          <w:szCs w:val="26"/>
        </w:rPr>
        <w:t xml:space="preserve"> the Son?</w:t>
      </w:r>
    </w:p>
    <w:p w:rsidR="001C1584" w:rsidRDefault="001C1584" w:rsidP="007D4C85">
      <w:pPr>
        <w:pStyle w:val="NoSpacing"/>
        <w:rPr>
          <w:sz w:val="26"/>
          <w:szCs w:val="26"/>
        </w:rPr>
      </w:pPr>
    </w:p>
    <w:p w:rsidR="001C1584" w:rsidRDefault="001C1584" w:rsidP="007D4C85">
      <w:pPr>
        <w:pStyle w:val="NoSpacing"/>
        <w:rPr>
          <w:sz w:val="26"/>
          <w:szCs w:val="26"/>
        </w:rPr>
      </w:pPr>
      <w:r>
        <w:rPr>
          <w:sz w:val="26"/>
          <w:szCs w:val="26"/>
        </w:rPr>
        <w:t>11.  To whom does Jesus direct His question about the parable in verse 40?</w:t>
      </w:r>
    </w:p>
    <w:p w:rsidR="001C1584" w:rsidRDefault="001C1584" w:rsidP="007D4C85">
      <w:pPr>
        <w:pStyle w:val="NoSpacing"/>
        <w:rPr>
          <w:sz w:val="26"/>
          <w:szCs w:val="26"/>
        </w:rPr>
      </w:pPr>
    </w:p>
    <w:p w:rsidR="001C1584" w:rsidRDefault="001C1584" w:rsidP="007D4C85">
      <w:pPr>
        <w:pStyle w:val="NoSpacing"/>
        <w:rPr>
          <w:sz w:val="26"/>
          <w:szCs w:val="26"/>
        </w:rPr>
      </w:pPr>
      <w:r>
        <w:rPr>
          <w:sz w:val="26"/>
          <w:szCs w:val="26"/>
        </w:rPr>
        <w:t>12.  Explain the quotation from Psalm 118 spoken by Jesus in verse 42.</w:t>
      </w:r>
    </w:p>
    <w:p w:rsidR="001C1584" w:rsidRDefault="001C1584" w:rsidP="007D4C85">
      <w:pPr>
        <w:pStyle w:val="NoSpacing"/>
        <w:rPr>
          <w:sz w:val="26"/>
          <w:szCs w:val="26"/>
        </w:rPr>
      </w:pPr>
    </w:p>
    <w:p w:rsidR="001B4501" w:rsidRDefault="001C1584" w:rsidP="007D4C85">
      <w:pPr>
        <w:pStyle w:val="NoSpacing"/>
        <w:rPr>
          <w:sz w:val="26"/>
          <w:szCs w:val="26"/>
        </w:rPr>
      </w:pPr>
      <w:r>
        <w:rPr>
          <w:sz w:val="26"/>
          <w:szCs w:val="26"/>
        </w:rPr>
        <w:t xml:space="preserve">13.  What is the result of Jesus’ parable?     </w:t>
      </w:r>
      <w:r w:rsidR="001B4501">
        <w:rPr>
          <w:sz w:val="26"/>
          <w:szCs w:val="26"/>
        </w:rPr>
        <w:t xml:space="preserve">    </w:t>
      </w:r>
    </w:p>
    <w:p w:rsidR="007D4C85" w:rsidRDefault="007D4C85" w:rsidP="007D4C85">
      <w:pPr>
        <w:pStyle w:val="NoSpacing"/>
        <w:rPr>
          <w:sz w:val="26"/>
          <w:szCs w:val="26"/>
        </w:rPr>
      </w:pPr>
    </w:p>
    <w:p w:rsidR="001C1584" w:rsidRDefault="001C1584" w:rsidP="007D4C85">
      <w:pPr>
        <w:pStyle w:val="NoSpacing"/>
        <w:rPr>
          <w:sz w:val="26"/>
          <w:szCs w:val="26"/>
        </w:rPr>
      </w:pPr>
    </w:p>
    <w:p w:rsidR="007D4C85" w:rsidRPr="006138C3" w:rsidRDefault="007D4C85" w:rsidP="007D4C85">
      <w:pPr>
        <w:pStyle w:val="NoSpacing"/>
        <w:rPr>
          <w:sz w:val="24"/>
          <w:szCs w:val="24"/>
        </w:rPr>
      </w:pPr>
      <w:r w:rsidRPr="00511DB7">
        <w:rPr>
          <w:b/>
          <w:sz w:val="28"/>
          <w:szCs w:val="28"/>
          <w:u w:val="single"/>
        </w:rPr>
        <w:t>Devotional Thought from “The Lutheran Study Bible”</w:t>
      </w:r>
    </w:p>
    <w:p w:rsidR="007D4C85" w:rsidRPr="00CD18CC" w:rsidRDefault="007D4C85" w:rsidP="007D4C85">
      <w:pPr>
        <w:pStyle w:val="NoSpacing"/>
        <w:rPr>
          <w:sz w:val="28"/>
          <w:szCs w:val="28"/>
        </w:rPr>
      </w:pPr>
      <w:r>
        <w:rPr>
          <w:sz w:val="28"/>
          <w:szCs w:val="28"/>
        </w:rPr>
        <w:t>“Jesus warns His opponents that rejecting Him will ultimately lead to their exclusion from the Kingdom.  Judgment is based on one’s reaction to Jesus.  Those rejecting Him are excluded from God’s kingdom and are consigned to the only other optio</w:t>
      </w:r>
      <w:r w:rsidR="001C1584">
        <w:rPr>
          <w:sz w:val="28"/>
          <w:szCs w:val="28"/>
        </w:rPr>
        <w:t>n:  an eternity apart f</w:t>
      </w:r>
      <w:r>
        <w:rPr>
          <w:sz w:val="28"/>
          <w:szCs w:val="28"/>
        </w:rPr>
        <w:t>r</w:t>
      </w:r>
      <w:r w:rsidR="001C1584">
        <w:rPr>
          <w:sz w:val="28"/>
          <w:szCs w:val="28"/>
        </w:rPr>
        <w:t>om God in hell.  In His great</w:t>
      </w:r>
      <w:r>
        <w:rPr>
          <w:sz w:val="28"/>
          <w:szCs w:val="28"/>
        </w:rPr>
        <w:t xml:space="preserve"> </w:t>
      </w:r>
      <w:r w:rsidR="001C1584">
        <w:rPr>
          <w:sz w:val="28"/>
          <w:szCs w:val="28"/>
        </w:rPr>
        <w:t xml:space="preserve">wisdom </w:t>
      </w:r>
      <w:r>
        <w:rPr>
          <w:sz w:val="28"/>
          <w:szCs w:val="28"/>
        </w:rPr>
        <w:t>and mercy, God used the murder of His Son to work salvation, an</w:t>
      </w:r>
      <w:r w:rsidR="001C1584">
        <w:rPr>
          <w:sz w:val="28"/>
          <w:szCs w:val="28"/>
        </w:rPr>
        <w:t>d He used the rejection of Isra</w:t>
      </w:r>
      <w:r>
        <w:rPr>
          <w:sz w:val="28"/>
          <w:szCs w:val="28"/>
        </w:rPr>
        <w:t>e</w:t>
      </w:r>
      <w:r w:rsidR="001C1584">
        <w:rPr>
          <w:sz w:val="28"/>
          <w:szCs w:val="28"/>
        </w:rPr>
        <w:t>l</w:t>
      </w:r>
      <w:r>
        <w:rPr>
          <w:sz w:val="28"/>
          <w:szCs w:val="28"/>
        </w:rPr>
        <w:t>’</w:t>
      </w:r>
      <w:r w:rsidR="001C1584">
        <w:rPr>
          <w:sz w:val="28"/>
          <w:szCs w:val="28"/>
        </w:rPr>
        <w:t>s leaders to hast</w:t>
      </w:r>
      <w:r>
        <w:rPr>
          <w:sz w:val="28"/>
          <w:szCs w:val="28"/>
        </w:rPr>
        <w:t xml:space="preserve">en the extension of the Kingdom to the </w:t>
      </w:r>
      <w:proofErr w:type="gramStart"/>
      <w:r>
        <w:rPr>
          <w:sz w:val="28"/>
          <w:szCs w:val="28"/>
        </w:rPr>
        <w:t>Gentiles</w:t>
      </w:r>
      <w:r w:rsidR="001C1584">
        <w:rPr>
          <w:sz w:val="28"/>
          <w:szCs w:val="28"/>
        </w:rPr>
        <w:t xml:space="preserve"> </w:t>
      </w:r>
      <w:r>
        <w:rPr>
          <w:sz w:val="28"/>
          <w:szCs w:val="28"/>
        </w:rPr>
        <w:t>”</w:t>
      </w:r>
      <w:proofErr w:type="gramEnd"/>
      <w:r>
        <w:rPr>
          <w:sz w:val="28"/>
          <w:szCs w:val="28"/>
        </w:rPr>
        <w:t xml:space="preserve"> (TLSB, 1630</w:t>
      </w:r>
      <w:r w:rsidRPr="00CD18CC">
        <w:rPr>
          <w:sz w:val="28"/>
          <w:szCs w:val="28"/>
        </w:rPr>
        <w:t xml:space="preserve">).    </w:t>
      </w:r>
    </w:p>
    <w:p w:rsidR="007D4C85" w:rsidRPr="006138C3" w:rsidRDefault="007D4C85" w:rsidP="007D4C85">
      <w:pPr>
        <w:pStyle w:val="NoSpacing"/>
        <w:rPr>
          <w:sz w:val="16"/>
          <w:szCs w:val="16"/>
        </w:rPr>
      </w:pPr>
    </w:p>
    <w:p w:rsidR="007D4C85" w:rsidRPr="00511DB7" w:rsidRDefault="007D4C85" w:rsidP="007D4C85">
      <w:pPr>
        <w:pStyle w:val="NoSpacing"/>
        <w:rPr>
          <w:b/>
          <w:sz w:val="28"/>
          <w:szCs w:val="28"/>
          <w:u w:val="single"/>
        </w:rPr>
      </w:pPr>
      <w:r w:rsidRPr="00511DB7">
        <w:rPr>
          <w:b/>
          <w:sz w:val="28"/>
          <w:szCs w:val="28"/>
          <w:u w:val="single"/>
        </w:rPr>
        <w:t>Prayer</w:t>
      </w:r>
    </w:p>
    <w:p w:rsidR="007D4C85" w:rsidRPr="00CD18CC" w:rsidRDefault="007D4C85" w:rsidP="007D4C85">
      <w:pPr>
        <w:pStyle w:val="NoSpacing"/>
        <w:rPr>
          <w:sz w:val="28"/>
          <w:szCs w:val="28"/>
        </w:rPr>
      </w:pPr>
      <w:r>
        <w:rPr>
          <w:sz w:val="28"/>
          <w:szCs w:val="28"/>
        </w:rPr>
        <w:t xml:space="preserve">Heavenly Father, keep us united by faith to Christ, our source of life, lest we ever turn away, reject Him and lose our hope of salvation.  </w:t>
      </w:r>
      <w:r w:rsidRPr="00CD18CC">
        <w:rPr>
          <w:sz w:val="28"/>
          <w:szCs w:val="28"/>
        </w:rPr>
        <w:t xml:space="preserve">Amen.  </w:t>
      </w:r>
    </w:p>
    <w:p w:rsidR="00F27F19" w:rsidRDefault="00F27F19"/>
    <w:sectPr w:rsidR="00F27F19" w:rsidSect="00F27F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71" w:rsidRDefault="00713171" w:rsidP="007D4C85">
      <w:pPr>
        <w:spacing w:after="0" w:line="240" w:lineRule="auto"/>
      </w:pPr>
      <w:r>
        <w:separator/>
      </w:r>
    </w:p>
  </w:endnote>
  <w:endnote w:type="continuationSeparator" w:id="0">
    <w:p w:rsidR="00713171" w:rsidRDefault="00713171" w:rsidP="007D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71" w:rsidRDefault="00713171" w:rsidP="007D4C85">
      <w:pPr>
        <w:spacing w:after="0" w:line="240" w:lineRule="auto"/>
      </w:pPr>
      <w:r>
        <w:separator/>
      </w:r>
    </w:p>
  </w:footnote>
  <w:footnote w:type="continuationSeparator" w:id="0">
    <w:p w:rsidR="00713171" w:rsidRDefault="00713171" w:rsidP="007D4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A2E36"/>
    <w:multiLevelType w:val="hybridMultilevel"/>
    <w:tmpl w:val="EBE66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85"/>
    <w:rsid w:val="001B4501"/>
    <w:rsid w:val="001C1584"/>
    <w:rsid w:val="003A5F03"/>
    <w:rsid w:val="003F3A0D"/>
    <w:rsid w:val="006E14DB"/>
    <w:rsid w:val="00713171"/>
    <w:rsid w:val="007D2588"/>
    <w:rsid w:val="007D4C85"/>
    <w:rsid w:val="007F5750"/>
    <w:rsid w:val="008329DA"/>
    <w:rsid w:val="00875E15"/>
    <w:rsid w:val="008B5A73"/>
    <w:rsid w:val="008D41E2"/>
    <w:rsid w:val="00924684"/>
    <w:rsid w:val="00A941D6"/>
    <w:rsid w:val="00A9538A"/>
    <w:rsid w:val="00B616D1"/>
    <w:rsid w:val="00DC2304"/>
    <w:rsid w:val="00F2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D4C85"/>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7D4C85"/>
    <w:pPr>
      <w:autoSpaceDE w:val="0"/>
      <w:autoSpaceDN w:val="0"/>
      <w:adjustRightInd w:val="0"/>
      <w:spacing w:after="80" w:line="240" w:lineRule="auto"/>
    </w:pPr>
    <w:rPr>
      <w:rFonts w:ascii="Segoe UI" w:hAnsi="Segoe UI" w:cs="Segoe UI"/>
      <w:b/>
      <w:bCs/>
      <w:color w:val="000000"/>
      <w:sz w:val="21"/>
      <w:szCs w:val="21"/>
    </w:rPr>
  </w:style>
  <w:style w:type="paragraph" w:styleId="NoSpacing">
    <w:name w:val="No Spacing"/>
    <w:uiPriority w:val="1"/>
    <w:qFormat/>
    <w:rsid w:val="007D4C85"/>
    <w:pPr>
      <w:spacing w:after="0" w:line="240" w:lineRule="auto"/>
    </w:pPr>
  </w:style>
  <w:style w:type="paragraph" w:styleId="BalloonText">
    <w:name w:val="Balloon Text"/>
    <w:basedOn w:val="Normal"/>
    <w:link w:val="BalloonTextChar"/>
    <w:uiPriority w:val="99"/>
    <w:semiHidden/>
    <w:unhideWhenUsed/>
    <w:rsid w:val="007D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D4C85"/>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7D4C85"/>
    <w:pPr>
      <w:autoSpaceDE w:val="0"/>
      <w:autoSpaceDN w:val="0"/>
      <w:adjustRightInd w:val="0"/>
      <w:spacing w:after="80" w:line="240" w:lineRule="auto"/>
    </w:pPr>
    <w:rPr>
      <w:rFonts w:ascii="Segoe UI" w:hAnsi="Segoe UI" w:cs="Segoe UI"/>
      <w:b/>
      <w:bCs/>
      <w:color w:val="000000"/>
      <w:sz w:val="21"/>
      <w:szCs w:val="21"/>
    </w:rPr>
  </w:style>
  <w:style w:type="paragraph" w:styleId="NoSpacing">
    <w:name w:val="No Spacing"/>
    <w:uiPriority w:val="1"/>
    <w:qFormat/>
    <w:rsid w:val="007D4C85"/>
    <w:pPr>
      <w:spacing w:after="0" w:line="240" w:lineRule="auto"/>
    </w:pPr>
  </w:style>
  <w:style w:type="paragraph" w:styleId="BalloonText">
    <w:name w:val="Balloon Text"/>
    <w:basedOn w:val="Normal"/>
    <w:link w:val="BalloonTextChar"/>
    <w:uiPriority w:val="99"/>
    <w:semiHidden/>
    <w:unhideWhenUsed/>
    <w:rsid w:val="007D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PastorEggold</dc:creator>
  <cp:lastModifiedBy>Owner</cp:lastModifiedBy>
  <cp:revision>2</cp:revision>
  <cp:lastPrinted>2011-09-26T19:22:00Z</cp:lastPrinted>
  <dcterms:created xsi:type="dcterms:W3CDTF">2017-07-10T19:19:00Z</dcterms:created>
  <dcterms:modified xsi:type="dcterms:W3CDTF">2017-07-10T19:19:00Z</dcterms:modified>
</cp:coreProperties>
</file>