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65" w:rsidRDefault="00E25E65" w:rsidP="00E25E65">
      <w:pPr>
        <w:jc w:val="center"/>
        <w:rPr>
          <w:rFonts w:ascii="Garamond" w:hAnsi="Garamond"/>
          <w:b/>
          <w:i/>
          <w:sz w:val="28"/>
          <w:szCs w:val="28"/>
        </w:rPr>
      </w:pPr>
      <w:bookmarkStart w:id="0" w:name="_GoBack"/>
      <w:r>
        <w:rPr>
          <w:rFonts w:ascii="Garamond" w:hAnsi="Garamond"/>
          <w:b/>
          <w:i/>
          <w:sz w:val="36"/>
          <w:szCs w:val="36"/>
        </w:rPr>
        <w:t>People of the Bible</w:t>
      </w:r>
    </w:p>
    <w:p w:rsidR="00E25E65" w:rsidRDefault="00E25E65" w:rsidP="00E25E65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Isaac</w:t>
      </w:r>
    </w:p>
    <w:p w:rsidR="00E25E65" w:rsidRDefault="00E25E65" w:rsidP="00E25E65">
      <w:pPr>
        <w:rPr>
          <w:rFonts w:ascii="Garamond" w:hAnsi="Garamond"/>
          <w:sz w:val="28"/>
          <w:szCs w:val="28"/>
        </w:rPr>
      </w:pPr>
    </w:p>
    <w:bookmarkEnd w:id="0"/>
    <w:p w:rsidR="007D4D00" w:rsidRDefault="00E25E65" w:rsidP="00E25E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Isaac, </w:t>
      </w:r>
      <w:r w:rsidR="007D4D00">
        <w:rPr>
          <w:rFonts w:ascii="Arial" w:hAnsi="Arial" w:cs="Arial"/>
          <w:sz w:val="22"/>
          <w:szCs w:val="22"/>
        </w:rPr>
        <w:t xml:space="preserve">the long promised and awaited son of Abraham and Sarah was born when his father was one hundred years old his mother was ninety-one years old.  The announcement of his birth brought both joy and laughter to his aged parents (thus the name Isaac, which means “laughter”).  </w:t>
      </w:r>
    </w:p>
    <w:p w:rsidR="007D4D00" w:rsidRDefault="007D4D00" w:rsidP="00E25E65">
      <w:pPr>
        <w:rPr>
          <w:rFonts w:ascii="Arial" w:hAnsi="Arial" w:cs="Arial"/>
          <w:sz w:val="22"/>
          <w:szCs w:val="22"/>
        </w:rPr>
      </w:pPr>
    </w:p>
    <w:p w:rsidR="00E25E65" w:rsidRDefault="007D4D00" w:rsidP="00E25E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a young man, Isaac </w:t>
      </w:r>
      <w:r w:rsidRPr="007D4D00">
        <w:rPr>
          <w:rFonts w:ascii="Arial" w:hAnsi="Arial" w:cs="Arial"/>
          <w:sz w:val="22"/>
          <w:szCs w:val="22"/>
        </w:rPr>
        <w:t>accompanied his father to Mount</w:t>
      </w:r>
      <w:r>
        <w:rPr>
          <w:rFonts w:ascii="Arial" w:hAnsi="Arial" w:cs="Arial"/>
          <w:sz w:val="22"/>
          <w:szCs w:val="22"/>
        </w:rPr>
        <w:t xml:space="preserve"> Moriah, where Abraham, in obedience to God’s command, prepared to sacrifice him as a burnt offering.  But God intervened, sparing Isaac’s life by providing a ram as a substitute offering (Genesis 22:1-14), thus pointing to the substitutionary sacrifice of Christ for the sins of the world.  </w:t>
      </w:r>
    </w:p>
    <w:p w:rsidR="00C26D1B" w:rsidRDefault="00C26D1B" w:rsidP="00E25E65">
      <w:pPr>
        <w:rPr>
          <w:rFonts w:ascii="Arial" w:hAnsi="Arial" w:cs="Arial"/>
          <w:sz w:val="22"/>
          <w:szCs w:val="22"/>
        </w:rPr>
      </w:pPr>
    </w:p>
    <w:p w:rsidR="00C26D1B" w:rsidRDefault="00C26D1B" w:rsidP="00E25E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Isaac was given in marriage to Rebekah (Genesis 24:67), and they has twin sons, Esau and Jacob (Genesis 25:19-26). In his old age, Isaac, blind and feeble, wanted to give his blessing and chief inheritance to his favorite – eldest – son Esau.  But through deception Rebekah helped Jacob receive his father’s blessing instead, resulting in years of family enmity.  </w:t>
      </w:r>
    </w:p>
    <w:p w:rsidR="00C26D1B" w:rsidRDefault="00C26D1B" w:rsidP="00E25E65">
      <w:pPr>
        <w:rPr>
          <w:rFonts w:ascii="Arial" w:hAnsi="Arial" w:cs="Arial"/>
          <w:sz w:val="22"/>
          <w:szCs w:val="22"/>
        </w:rPr>
      </w:pPr>
    </w:p>
    <w:p w:rsidR="00C26D1B" w:rsidRPr="007D4D00" w:rsidRDefault="00C26D1B" w:rsidP="00E25E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Isaac died at the age of 180 and was buried in the family burial cave of </w:t>
      </w:r>
      <w:proofErr w:type="spellStart"/>
      <w:r>
        <w:rPr>
          <w:rFonts w:ascii="Arial" w:hAnsi="Arial" w:cs="Arial"/>
          <w:sz w:val="22"/>
          <w:szCs w:val="22"/>
        </w:rPr>
        <w:t>Machpelah</w:t>
      </w:r>
      <w:proofErr w:type="spellEnd"/>
      <w:r>
        <w:rPr>
          <w:rFonts w:ascii="Arial" w:hAnsi="Arial" w:cs="Arial"/>
          <w:sz w:val="22"/>
          <w:szCs w:val="22"/>
        </w:rPr>
        <w:t xml:space="preserve"> by his sons, who by then had become reconciled (Genesis 25:28-29).  </w:t>
      </w:r>
    </w:p>
    <w:p w:rsidR="0051493D" w:rsidRDefault="0051493D"/>
    <w:sectPr w:rsidR="00514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65"/>
    <w:rsid w:val="0051493D"/>
    <w:rsid w:val="007D4D00"/>
    <w:rsid w:val="00C26D1B"/>
    <w:rsid w:val="00E2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2018-07-23T19:56:00Z</dcterms:created>
  <dcterms:modified xsi:type="dcterms:W3CDTF">2018-07-23T20:38:00Z</dcterms:modified>
</cp:coreProperties>
</file>